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8977B" w14:textId="77777777" w:rsidR="009B6FCA" w:rsidRPr="005403BD" w:rsidRDefault="009B6FCA" w:rsidP="002D135B">
      <w:pPr>
        <w:ind w:left="1416"/>
        <w:rPr>
          <w:rFonts w:ascii="Arial" w:hAnsi="Arial" w:cs="Arial"/>
          <w:sz w:val="22"/>
        </w:rPr>
      </w:pPr>
    </w:p>
    <w:p w14:paraId="3B182C11" w14:textId="77777777" w:rsidR="007F3595" w:rsidRPr="005403BD" w:rsidRDefault="007F3595" w:rsidP="002D135B">
      <w:pPr>
        <w:ind w:left="1416"/>
        <w:rPr>
          <w:rFonts w:ascii="Arial" w:hAnsi="Arial" w:cs="Arial"/>
          <w:sz w:val="22"/>
        </w:rPr>
      </w:pPr>
    </w:p>
    <w:p w14:paraId="295F4E9C" w14:textId="77777777" w:rsidR="007F3595" w:rsidRPr="005403BD" w:rsidRDefault="007F3595" w:rsidP="002D135B">
      <w:pPr>
        <w:ind w:left="1416"/>
        <w:rPr>
          <w:rFonts w:ascii="Arial" w:hAnsi="Arial" w:cs="Arial"/>
          <w:sz w:val="22"/>
        </w:rPr>
      </w:pPr>
    </w:p>
    <w:p w14:paraId="4857869F" w14:textId="77777777" w:rsidR="007F3595" w:rsidRPr="005403BD" w:rsidRDefault="007F3595" w:rsidP="002D135B">
      <w:pPr>
        <w:ind w:left="1416"/>
        <w:rPr>
          <w:rFonts w:ascii="Arial" w:hAnsi="Arial" w:cs="Arial"/>
          <w:sz w:val="22"/>
        </w:rPr>
      </w:pPr>
    </w:p>
    <w:p w14:paraId="60D45455" w14:textId="77777777" w:rsidR="007F3595" w:rsidRPr="005403BD" w:rsidRDefault="007F3595" w:rsidP="002D135B">
      <w:pPr>
        <w:ind w:left="1416"/>
        <w:rPr>
          <w:rFonts w:ascii="Arial" w:hAnsi="Arial" w:cs="Arial"/>
          <w:sz w:val="22"/>
        </w:rPr>
      </w:pPr>
    </w:p>
    <w:p w14:paraId="4CB42129" w14:textId="77777777" w:rsidR="007F3595" w:rsidRPr="005403BD" w:rsidRDefault="007F3595" w:rsidP="002D135B">
      <w:pPr>
        <w:ind w:left="1416"/>
        <w:rPr>
          <w:rFonts w:ascii="Arial" w:hAnsi="Arial" w:cs="Arial"/>
          <w:sz w:val="22"/>
        </w:rPr>
      </w:pPr>
    </w:p>
    <w:p w14:paraId="35690B65" w14:textId="77777777" w:rsidR="009B6FCA" w:rsidRPr="005403BD" w:rsidRDefault="009B6FCA" w:rsidP="002D135B">
      <w:pPr>
        <w:ind w:left="1416"/>
        <w:rPr>
          <w:rFonts w:ascii="Arial" w:hAnsi="Arial" w:cs="Arial"/>
          <w:sz w:val="22"/>
        </w:rPr>
      </w:pPr>
    </w:p>
    <w:p w14:paraId="19E6F1F1" w14:textId="77777777" w:rsidR="00E33749" w:rsidRPr="005403BD" w:rsidRDefault="00E33749" w:rsidP="002C2FFF">
      <w:pPr>
        <w:ind w:left="1416"/>
        <w:rPr>
          <w:rFonts w:ascii="Arial" w:hAnsi="Arial" w:cs="Arial"/>
          <w:sz w:val="22"/>
        </w:rPr>
      </w:pPr>
    </w:p>
    <w:p w14:paraId="4BDC72A2" w14:textId="77777777" w:rsidR="005403BD" w:rsidRPr="005403BD" w:rsidRDefault="005403BD" w:rsidP="002C2FFF">
      <w:pPr>
        <w:ind w:left="1416"/>
        <w:rPr>
          <w:rFonts w:ascii="Arial" w:hAnsi="Arial" w:cs="Arial"/>
          <w:sz w:val="22"/>
        </w:rPr>
      </w:pPr>
    </w:p>
    <w:p w14:paraId="53DD787C" w14:textId="2EAF01A7" w:rsidR="00B33219" w:rsidRPr="00B33219" w:rsidRDefault="003F05CE" w:rsidP="00B33219">
      <w:pPr>
        <w:ind w:left="1416"/>
        <w:rPr>
          <w:rFonts w:ascii="Arial" w:hAnsi="Arial"/>
          <w:b/>
          <w:i/>
          <w:sz w:val="28"/>
        </w:rPr>
      </w:pPr>
      <w:r w:rsidRPr="005403BD">
        <w:rPr>
          <w:rFonts w:ascii="Arial" w:hAnsi="Arial" w:cs="Arial"/>
          <w:noProof/>
        </w:rPr>
        <mc:AlternateContent>
          <mc:Choice Requires="wps">
            <w:drawing>
              <wp:anchor distT="0" distB="0" distL="114300" distR="114300" simplePos="0" relativeHeight="251657728" behindDoc="0" locked="0" layoutInCell="1" allowOverlap="1" wp14:anchorId="585ECED5" wp14:editId="71542869">
                <wp:simplePos x="0" y="0"/>
                <wp:positionH relativeFrom="column">
                  <wp:posOffset>-337557</wp:posOffset>
                </wp:positionH>
                <wp:positionV relativeFrom="paragraph">
                  <wp:posOffset>173307</wp:posOffset>
                </wp:positionV>
                <wp:extent cx="1057910" cy="257175"/>
                <wp:effectExtent l="0" t="0" r="8890" b="952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F3A5C" w14:textId="04F25702" w:rsidR="00103107" w:rsidRPr="00D15EA4" w:rsidRDefault="00481C40" w:rsidP="002D135B">
                            <w:pPr>
                              <w:rPr>
                                <w:rFonts w:ascii="Arial" w:hAnsi="Arial" w:cs="Arial"/>
                                <w:sz w:val="22"/>
                                <w:szCs w:val="22"/>
                              </w:rPr>
                            </w:pPr>
                            <w:r>
                              <w:rPr>
                                <w:rFonts w:ascii="Arial" w:hAnsi="Arial" w:cs="Arial"/>
                                <w:sz w:val="22"/>
                                <w:szCs w:val="22"/>
                              </w:rPr>
                              <w:t>Saison 20</w:t>
                            </w:r>
                            <w:r w:rsidR="00881DE3">
                              <w:rPr>
                                <w:rFonts w:ascii="Arial" w:hAnsi="Arial" w:cs="Arial"/>
                                <w:sz w:val="22"/>
                                <w:szCs w:val="22"/>
                              </w:rPr>
                              <w:t>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5ECED5" id="_x0000_t202" coordsize="21600,21600" o:spt="202" path="m,l,21600r21600,l21600,xe">
                <v:stroke joinstyle="miter"/>
                <v:path gradientshapeok="t" o:connecttype="rect"/>
              </v:shapetype>
              <v:shape id="Textfeld 2" o:spid="_x0000_s1026" type="#_x0000_t202" style="position:absolute;left:0;text-align:left;margin-left:-26.6pt;margin-top:13.65pt;width:83.3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" stroked="f">
                <v:textbox>
                  <w:txbxContent>
                    <w:p w14:paraId="4F6F3A5C" w14:textId="04F25702" w:rsidR="00103107" w:rsidRPr="00D15EA4" w:rsidRDefault="00481C40" w:rsidP="002D135B">
                      <w:pPr>
                        <w:rPr>
                          <w:rFonts w:ascii="Arial" w:hAnsi="Arial" w:cs="Arial"/>
                          <w:sz w:val="22"/>
                          <w:szCs w:val="22"/>
                        </w:rPr>
                      </w:pPr>
                      <w:r>
                        <w:rPr>
                          <w:rFonts w:ascii="Arial" w:hAnsi="Arial" w:cs="Arial"/>
                          <w:sz w:val="22"/>
                          <w:szCs w:val="22"/>
                        </w:rPr>
                        <w:t>Saison 20</w:t>
                      </w:r>
                      <w:r w:rsidR="00881DE3">
                        <w:rPr>
                          <w:rFonts w:ascii="Arial" w:hAnsi="Arial" w:cs="Arial"/>
                          <w:sz w:val="22"/>
                          <w:szCs w:val="22"/>
                        </w:rPr>
                        <w:t>23</w:t>
                      </w:r>
                    </w:p>
                  </w:txbxContent>
                </v:textbox>
              </v:shape>
            </w:pict>
          </mc:Fallback>
        </mc:AlternateContent>
      </w:r>
    </w:p>
    <w:p w14:paraId="05ECBBA9" w14:textId="6C0A40E1" w:rsidR="00B33219" w:rsidRPr="00B33219" w:rsidRDefault="00B33219" w:rsidP="00B33219">
      <w:pPr>
        <w:spacing w:line="278" w:lineRule="auto"/>
        <w:ind w:left="1416"/>
        <w:rPr>
          <w:rFonts w:ascii="Arial" w:hAnsi="Arial" w:cs="Arial"/>
          <w:b/>
          <w:sz w:val="26"/>
          <w:szCs w:val="26"/>
        </w:rPr>
      </w:pPr>
      <w:r w:rsidRPr="00B33219">
        <w:rPr>
          <w:rFonts w:ascii="Arial" w:hAnsi="Arial" w:cs="Arial"/>
          <w:i/>
          <w:sz w:val="22"/>
          <w:szCs w:val="22"/>
          <w:u w:val="single"/>
        </w:rPr>
        <w:t>Da lachen ja die Hühner</w:t>
      </w:r>
      <w:r w:rsidRPr="00B33219">
        <w:rPr>
          <w:rFonts w:ascii="Arial" w:hAnsi="Arial" w:cs="Arial"/>
          <w:b/>
          <w:sz w:val="26"/>
          <w:szCs w:val="26"/>
        </w:rPr>
        <w:br/>
        <w:t xml:space="preserve">Peter </w:t>
      </w:r>
      <w:proofErr w:type="spellStart"/>
      <w:r w:rsidRPr="00B33219">
        <w:rPr>
          <w:rFonts w:ascii="Arial" w:hAnsi="Arial" w:cs="Arial"/>
          <w:b/>
          <w:sz w:val="26"/>
          <w:szCs w:val="26"/>
        </w:rPr>
        <w:t>Gaymanns</w:t>
      </w:r>
      <w:proofErr w:type="spellEnd"/>
      <w:r w:rsidRPr="00B33219">
        <w:rPr>
          <w:rFonts w:ascii="Arial" w:hAnsi="Arial" w:cs="Arial"/>
          <w:b/>
          <w:sz w:val="26"/>
          <w:szCs w:val="26"/>
        </w:rPr>
        <w:t xml:space="preserve"> Zeichnungen im Europa-Park</w:t>
      </w:r>
    </w:p>
    <w:p w14:paraId="65E803F4" w14:textId="64ADE40B" w:rsidR="00B33219" w:rsidRPr="00B33219" w:rsidRDefault="00B33219" w:rsidP="00B33219">
      <w:pPr>
        <w:ind w:left="1416"/>
        <w:jc w:val="both"/>
        <w:rPr>
          <w:rFonts w:ascii="Arial" w:hAnsi="Arial" w:cs="Arial"/>
          <w:b/>
          <w:i/>
          <w:color w:val="000000"/>
          <w:sz w:val="22"/>
        </w:rPr>
      </w:pPr>
      <w:r w:rsidRPr="00EA3F2C">
        <w:rPr>
          <w:rFonts w:ascii="ArialMT" w:hAnsi="ArialMT" w:cs="Calibri"/>
          <w:color w:val="000000"/>
          <w:sz w:val="27"/>
          <w:szCs w:val="27"/>
        </w:rPr>
        <w:br/>
      </w:r>
      <w:r w:rsidRPr="00B33219">
        <w:rPr>
          <w:rFonts w:ascii="Arial" w:hAnsi="Arial" w:cs="Arial"/>
          <w:b/>
          <w:i/>
          <w:color w:val="000000"/>
          <w:sz w:val="22"/>
        </w:rPr>
        <w:t xml:space="preserve">Arbeiten des bekannten Cartoonisten Peter </w:t>
      </w:r>
      <w:proofErr w:type="spellStart"/>
      <w:r w:rsidRPr="00B33219">
        <w:rPr>
          <w:rFonts w:ascii="Arial" w:hAnsi="Arial" w:cs="Arial"/>
          <w:b/>
          <w:i/>
          <w:color w:val="000000"/>
          <w:sz w:val="22"/>
        </w:rPr>
        <w:t>Gaymann</w:t>
      </w:r>
      <w:proofErr w:type="spellEnd"/>
      <w:r w:rsidRPr="00B33219">
        <w:rPr>
          <w:rFonts w:ascii="Arial" w:hAnsi="Arial" w:cs="Arial"/>
          <w:b/>
          <w:i/>
          <w:color w:val="000000"/>
          <w:sz w:val="22"/>
        </w:rPr>
        <w:t xml:space="preserve"> sind vom 23. November 2023 bis zum 7. Januar 2024 im Europa-</w:t>
      </w:r>
      <w:r>
        <w:rPr>
          <w:rFonts w:ascii="Arial" w:hAnsi="Arial" w:cs="Arial"/>
          <w:b/>
          <w:i/>
          <w:color w:val="000000"/>
          <w:sz w:val="22"/>
        </w:rPr>
        <w:t>Park zu sehen. Unter dem Titel „</w:t>
      </w:r>
      <w:r w:rsidRPr="00B33219">
        <w:rPr>
          <w:rFonts w:ascii="Arial" w:hAnsi="Arial" w:cs="Arial"/>
          <w:b/>
          <w:i/>
          <w:color w:val="000000"/>
          <w:sz w:val="22"/>
        </w:rPr>
        <w:t>Da lachen ja die Hühner</w:t>
      </w:r>
      <w:r>
        <w:rPr>
          <w:rFonts w:ascii="Arial" w:hAnsi="Arial" w:cs="Arial"/>
          <w:b/>
          <w:i/>
          <w:color w:val="000000"/>
          <w:sz w:val="22"/>
        </w:rPr>
        <w:t xml:space="preserve"> – </w:t>
      </w:r>
      <w:r w:rsidRPr="00B33219">
        <w:rPr>
          <w:rFonts w:ascii="Arial" w:hAnsi="Arial" w:cs="Arial"/>
          <w:b/>
          <w:i/>
          <w:color w:val="000000"/>
          <w:sz w:val="22"/>
        </w:rPr>
        <w:t xml:space="preserve">Peter </w:t>
      </w:r>
      <w:proofErr w:type="spellStart"/>
      <w:r w:rsidRPr="00B33219">
        <w:rPr>
          <w:rFonts w:ascii="Arial" w:hAnsi="Arial" w:cs="Arial"/>
          <w:b/>
          <w:i/>
          <w:color w:val="000000"/>
          <w:sz w:val="22"/>
        </w:rPr>
        <w:t>Gaym</w:t>
      </w:r>
      <w:r>
        <w:rPr>
          <w:rFonts w:ascii="Arial" w:hAnsi="Arial" w:cs="Arial"/>
          <w:b/>
          <w:i/>
          <w:color w:val="000000"/>
          <w:sz w:val="22"/>
        </w:rPr>
        <w:t>anns</w:t>
      </w:r>
      <w:proofErr w:type="spellEnd"/>
      <w:r>
        <w:rPr>
          <w:rFonts w:ascii="Arial" w:hAnsi="Arial" w:cs="Arial"/>
          <w:b/>
          <w:i/>
          <w:color w:val="000000"/>
          <w:sz w:val="22"/>
        </w:rPr>
        <w:t xml:space="preserve"> Zeichnungen im Europa-Park“ </w:t>
      </w:r>
      <w:r w:rsidRPr="00B33219">
        <w:rPr>
          <w:rFonts w:ascii="Arial" w:hAnsi="Arial" w:cs="Arial"/>
          <w:b/>
          <w:i/>
          <w:color w:val="000000"/>
          <w:sz w:val="22"/>
        </w:rPr>
        <w:t>werden in der Baltic-Hall</w:t>
      </w:r>
      <w:r w:rsidR="00EE470D">
        <w:rPr>
          <w:rFonts w:ascii="Arial" w:hAnsi="Arial" w:cs="Arial"/>
          <w:b/>
          <w:i/>
          <w:color w:val="000000"/>
          <w:sz w:val="22"/>
        </w:rPr>
        <w:t xml:space="preserve"> (Blue </w:t>
      </w:r>
      <w:proofErr w:type="spellStart"/>
      <w:r w:rsidR="00EE470D">
        <w:rPr>
          <w:rFonts w:ascii="Arial" w:hAnsi="Arial" w:cs="Arial"/>
          <w:b/>
          <w:i/>
          <w:color w:val="000000"/>
          <w:sz w:val="22"/>
        </w:rPr>
        <w:t>Fire</w:t>
      </w:r>
      <w:proofErr w:type="spellEnd"/>
      <w:r w:rsidR="00EE470D">
        <w:rPr>
          <w:rFonts w:ascii="Arial" w:hAnsi="Arial" w:cs="Arial"/>
          <w:b/>
          <w:i/>
          <w:color w:val="000000"/>
          <w:sz w:val="22"/>
        </w:rPr>
        <w:t xml:space="preserve"> Dome)</w:t>
      </w:r>
      <w:r w:rsidRPr="00B33219">
        <w:rPr>
          <w:rFonts w:ascii="Arial" w:hAnsi="Arial" w:cs="Arial"/>
          <w:b/>
          <w:i/>
          <w:color w:val="000000"/>
          <w:sz w:val="22"/>
        </w:rPr>
        <w:t xml:space="preserve"> mehr als 80 Originale und signierte Drucke des populären Künstlers gezeigt. Peter </w:t>
      </w:r>
      <w:proofErr w:type="spellStart"/>
      <w:r w:rsidRPr="00B33219">
        <w:rPr>
          <w:rFonts w:ascii="Arial" w:hAnsi="Arial" w:cs="Arial"/>
          <w:b/>
          <w:i/>
          <w:color w:val="000000"/>
          <w:sz w:val="22"/>
        </w:rPr>
        <w:t>Gaymann</w:t>
      </w:r>
      <w:proofErr w:type="spellEnd"/>
      <w:r w:rsidRPr="00B33219">
        <w:rPr>
          <w:rFonts w:ascii="Arial" w:hAnsi="Arial" w:cs="Arial"/>
          <w:b/>
          <w:i/>
          <w:color w:val="000000"/>
          <w:sz w:val="22"/>
        </w:rPr>
        <w:t xml:space="preserve"> stammt aus Freiburg und lebt seit Jahren in der Nähe von München. Bekannt geworden ist er mit seinen witzigen Hühnerzeichnungen.</w:t>
      </w:r>
      <w:r w:rsidRPr="00B33219">
        <w:rPr>
          <w:rFonts w:ascii="Arial" w:hAnsi="Arial" w:cs="Arial"/>
          <w:b/>
          <w:i/>
          <w:color w:val="000000"/>
          <w:sz w:val="22"/>
        </w:rPr>
        <w:br/>
        <w:t xml:space="preserve">In der Ausstellung geht es schwerpunktmäßig um Themen wie „Typisch badisch“, „Paarbeziehungen“, „Freiburg“, „Essen und Trinken“. Zu sehen sind auch die Originalzeichnungen, die Peter </w:t>
      </w:r>
      <w:proofErr w:type="spellStart"/>
      <w:r w:rsidRPr="00B33219">
        <w:rPr>
          <w:rFonts w:ascii="Arial" w:hAnsi="Arial" w:cs="Arial"/>
          <w:b/>
          <w:i/>
          <w:color w:val="000000"/>
          <w:sz w:val="22"/>
        </w:rPr>
        <w:t>Gaymann</w:t>
      </w:r>
      <w:proofErr w:type="spellEnd"/>
      <w:r w:rsidRPr="00B33219">
        <w:rPr>
          <w:rFonts w:ascii="Arial" w:hAnsi="Arial" w:cs="Arial"/>
          <w:b/>
          <w:i/>
          <w:color w:val="000000"/>
          <w:sz w:val="22"/>
        </w:rPr>
        <w:t xml:space="preserve"> vor Ort im Europa-Park geschaffen hat. Die meisten dieser neuen Bilder sind im neuen „Europa-Park-Kochbuch“ zu finden, das von Peter </w:t>
      </w:r>
      <w:proofErr w:type="spellStart"/>
      <w:r w:rsidRPr="00B33219">
        <w:rPr>
          <w:rFonts w:ascii="Arial" w:hAnsi="Arial" w:cs="Arial"/>
          <w:b/>
          <w:i/>
          <w:color w:val="000000"/>
          <w:sz w:val="22"/>
        </w:rPr>
        <w:t>Gaymann</w:t>
      </w:r>
      <w:proofErr w:type="spellEnd"/>
      <w:r w:rsidRPr="00B33219">
        <w:rPr>
          <w:rFonts w:ascii="Arial" w:hAnsi="Arial" w:cs="Arial"/>
          <w:b/>
          <w:i/>
          <w:color w:val="000000"/>
          <w:sz w:val="22"/>
        </w:rPr>
        <w:t xml:space="preserve"> und dem Autor Hans-Albert Stecht stammt und im </w:t>
      </w:r>
      <w:r>
        <w:rPr>
          <w:rFonts w:ascii="Arial" w:hAnsi="Arial" w:cs="Arial"/>
          <w:b/>
          <w:i/>
          <w:color w:val="000000"/>
          <w:sz w:val="22"/>
        </w:rPr>
        <w:t>Rombach Verlag erschienen ist.</w:t>
      </w:r>
      <w:r>
        <w:rPr>
          <w:rFonts w:ascii="Arial" w:hAnsi="Arial" w:cs="Arial"/>
          <w:b/>
          <w:i/>
          <w:color w:val="000000"/>
          <w:sz w:val="22"/>
        </w:rPr>
        <w:br/>
      </w:r>
    </w:p>
    <w:p w14:paraId="10ECA560" w14:textId="24D8A4E2" w:rsidR="00B33219" w:rsidRDefault="00B33219" w:rsidP="00B33219">
      <w:pPr>
        <w:ind w:left="1416"/>
        <w:jc w:val="both"/>
        <w:rPr>
          <w:rFonts w:ascii="Arial" w:hAnsi="Arial" w:cs="Arial"/>
          <w:color w:val="000000"/>
          <w:sz w:val="22"/>
        </w:rPr>
      </w:pPr>
      <w:r w:rsidRPr="00B33219">
        <w:rPr>
          <w:rFonts w:ascii="Arial" w:hAnsi="Arial" w:cs="Arial"/>
          <w:color w:val="000000"/>
          <w:sz w:val="22"/>
        </w:rPr>
        <w:t xml:space="preserve">Bei der Ausstellung sehen die Gäste auch einen von </w:t>
      </w:r>
      <w:proofErr w:type="spellStart"/>
      <w:r w:rsidRPr="00B33219">
        <w:rPr>
          <w:rFonts w:ascii="Arial" w:hAnsi="Arial" w:cs="Arial"/>
          <w:color w:val="000000"/>
          <w:sz w:val="22"/>
        </w:rPr>
        <w:t>Gaymann</w:t>
      </w:r>
      <w:proofErr w:type="spellEnd"/>
      <w:r w:rsidRPr="00B33219">
        <w:rPr>
          <w:rFonts w:ascii="Arial" w:hAnsi="Arial" w:cs="Arial"/>
          <w:color w:val="000000"/>
          <w:sz w:val="22"/>
        </w:rPr>
        <w:t xml:space="preserve"> bemalten Fiat 500, </w:t>
      </w:r>
      <w:r w:rsidR="00065595">
        <w:rPr>
          <w:rFonts w:ascii="Arial" w:hAnsi="Arial" w:cs="Arial"/>
          <w:color w:val="000000"/>
          <w:sz w:val="22"/>
        </w:rPr>
        <w:t>ein</w:t>
      </w:r>
      <w:r w:rsidRPr="00B33219">
        <w:rPr>
          <w:rFonts w:ascii="Arial" w:hAnsi="Arial" w:cs="Arial"/>
          <w:color w:val="000000"/>
          <w:sz w:val="22"/>
        </w:rPr>
        <w:t xml:space="preserve"> riesige</w:t>
      </w:r>
      <w:r w:rsidR="00065595">
        <w:rPr>
          <w:rFonts w:ascii="Arial" w:hAnsi="Arial" w:cs="Arial"/>
          <w:color w:val="000000"/>
          <w:sz w:val="22"/>
        </w:rPr>
        <w:t>s</w:t>
      </w:r>
      <w:r w:rsidRPr="00B33219">
        <w:rPr>
          <w:rFonts w:ascii="Arial" w:hAnsi="Arial" w:cs="Arial"/>
          <w:color w:val="000000"/>
          <w:sz w:val="22"/>
        </w:rPr>
        <w:t xml:space="preserve"> zwei Meter hohe</w:t>
      </w:r>
      <w:r w:rsidR="00065595">
        <w:rPr>
          <w:rFonts w:ascii="Arial" w:hAnsi="Arial" w:cs="Arial"/>
          <w:color w:val="000000"/>
          <w:sz w:val="22"/>
        </w:rPr>
        <w:t>s</w:t>
      </w:r>
      <w:r w:rsidRPr="00B33219">
        <w:rPr>
          <w:rFonts w:ascii="Arial" w:hAnsi="Arial" w:cs="Arial"/>
          <w:color w:val="000000"/>
          <w:sz w:val="22"/>
        </w:rPr>
        <w:t xml:space="preserve"> Ei, d</w:t>
      </w:r>
      <w:r w:rsidR="00065595">
        <w:rPr>
          <w:rFonts w:ascii="Arial" w:hAnsi="Arial" w:cs="Arial"/>
          <w:color w:val="000000"/>
          <w:sz w:val="22"/>
        </w:rPr>
        <w:t>as</w:t>
      </w:r>
      <w:r w:rsidRPr="00B33219">
        <w:rPr>
          <w:rFonts w:ascii="Arial" w:hAnsi="Arial" w:cs="Arial"/>
          <w:color w:val="000000"/>
          <w:sz w:val="22"/>
        </w:rPr>
        <w:t xml:space="preserve"> der Künstler zusammen mit Kindern im Europa-Park bemalt hatte. Fliegende Hühner hängen von der Decke und zahlreiche große Aufsteller mit Zeichnungen von Peter </w:t>
      </w:r>
      <w:proofErr w:type="spellStart"/>
      <w:r w:rsidRPr="00B33219">
        <w:rPr>
          <w:rFonts w:ascii="Arial" w:hAnsi="Arial" w:cs="Arial"/>
          <w:color w:val="000000"/>
          <w:sz w:val="22"/>
        </w:rPr>
        <w:t>Gaymann</w:t>
      </w:r>
      <w:proofErr w:type="spellEnd"/>
      <w:r w:rsidRPr="00B33219">
        <w:rPr>
          <w:rFonts w:ascii="Arial" w:hAnsi="Arial" w:cs="Arial"/>
          <w:color w:val="000000"/>
          <w:sz w:val="22"/>
        </w:rPr>
        <w:t xml:space="preserve"> lassen die Besucher schmunzeln. Wer den Künstler nach seinem Verhältnis zu Essen und Trinken fragt, bekom</w:t>
      </w:r>
      <w:r>
        <w:rPr>
          <w:rFonts w:ascii="Arial" w:hAnsi="Arial" w:cs="Arial"/>
          <w:color w:val="000000"/>
          <w:sz w:val="22"/>
        </w:rPr>
        <w:t>mt diese verschmitzte Antwort: „</w:t>
      </w:r>
      <w:r w:rsidRPr="00B33219">
        <w:rPr>
          <w:rFonts w:ascii="Arial" w:hAnsi="Arial" w:cs="Arial"/>
          <w:color w:val="000000"/>
          <w:sz w:val="22"/>
        </w:rPr>
        <w:t>Gut bis sehr gut. Ich bin ein Freund von Lebensmitteln. Als Kinder wurden wir von Mutti bekocht, die Ihre Zutaten aus dem Garten holte, der um unser Haus herum angebau</w:t>
      </w:r>
      <w:r>
        <w:rPr>
          <w:rFonts w:ascii="Arial" w:hAnsi="Arial" w:cs="Arial"/>
          <w:color w:val="000000"/>
          <w:sz w:val="22"/>
        </w:rPr>
        <w:t>t war. Schon damals: alles Bio.“</w:t>
      </w:r>
    </w:p>
    <w:p w14:paraId="592858AA" w14:textId="77777777" w:rsidR="00B33219" w:rsidRPr="00B33219" w:rsidRDefault="00B33219" w:rsidP="00B33219">
      <w:pPr>
        <w:ind w:left="1416"/>
        <w:jc w:val="both"/>
        <w:rPr>
          <w:rFonts w:ascii="Arial" w:hAnsi="Arial" w:cs="Arial"/>
          <w:color w:val="000000"/>
          <w:sz w:val="22"/>
        </w:rPr>
      </w:pPr>
    </w:p>
    <w:p w14:paraId="461DDDF1" w14:textId="77777777" w:rsidR="00B33219" w:rsidRDefault="00B33219" w:rsidP="00B33219">
      <w:pPr>
        <w:ind w:left="1416"/>
        <w:jc w:val="both"/>
        <w:rPr>
          <w:rFonts w:ascii="Arial" w:hAnsi="Arial" w:cs="Arial"/>
          <w:color w:val="000000"/>
          <w:sz w:val="22"/>
        </w:rPr>
      </w:pPr>
      <w:r w:rsidRPr="00B33219">
        <w:rPr>
          <w:rFonts w:ascii="Arial" w:hAnsi="Arial" w:cs="Arial"/>
          <w:b/>
          <w:color w:val="000000"/>
          <w:sz w:val="22"/>
        </w:rPr>
        <w:t>Und wie haben Sie den Europa-Park erlebt?</w:t>
      </w:r>
      <w:r>
        <w:rPr>
          <w:rFonts w:ascii="Arial" w:hAnsi="Arial" w:cs="Arial"/>
          <w:color w:val="000000"/>
          <w:sz w:val="22"/>
        </w:rPr>
        <w:t xml:space="preserve"> </w:t>
      </w:r>
    </w:p>
    <w:p w14:paraId="48D9D1CC" w14:textId="77777777" w:rsidR="00B33219" w:rsidRDefault="00B33219" w:rsidP="00B33219">
      <w:pPr>
        <w:ind w:left="1416"/>
        <w:jc w:val="both"/>
        <w:rPr>
          <w:rFonts w:ascii="Arial" w:hAnsi="Arial" w:cs="Arial"/>
          <w:color w:val="000000"/>
          <w:sz w:val="22"/>
        </w:rPr>
      </w:pPr>
      <w:r w:rsidRPr="00B33219">
        <w:rPr>
          <w:rFonts w:ascii="Arial" w:hAnsi="Arial" w:cs="Arial"/>
          <w:b/>
          <w:color w:val="000000"/>
          <w:sz w:val="22"/>
        </w:rPr>
        <w:t xml:space="preserve">Peter </w:t>
      </w:r>
      <w:proofErr w:type="spellStart"/>
      <w:r w:rsidRPr="00B33219">
        <w:rPr>
          <w:rFonts w:ascii="Arial" w:hAnsi="Arial" w:cs="Arial"/>
          <w:b/>
          <w:color w:val="000000"/>
          <w:sz w:val="22"/>
        </w:rPr>
        <w:t>Gaymann</w:t>
      </w:r>
      <w:proofErr w:type="spellEnd"/>
      <w:r w:rsidRPr="00B33219">
        <w:rPr>
          <w:rFonts w:ascii="Arial" w:hAnsi="Arial" w:cs="Arial"/>
          <w:color w:val="000000"/>
          <w:sz w:val="22"/>
        </w:rPr>
        <w:t>: Von den Freizeitparks, die ich kenne, ist der Europa-Park die Nummer 1 plus mit Sternchen. Ich selbst habe mir noch nie so viel aus Achterbahnfahrten oder Wasserrutschen gemacht, aber der Europa-Park ist ja viel mehr: Tagungsort, Flaniermeile, tolle Hotels, die picobello geführt sind. Jeder Mensch, groß, klein, alt, jung wird hier irgendetwas</w:t>
      </w:r>
      <w:r>
        <w:rPr>
          <w:rFonts w:ascii="Arial" w:hAnsi="Arial" w:cs="Arial"/>
          <w:color w:val="000000"/>
          <w:sz w:val="22"/>
        </w:rPr>
        <w:t xml:space="preserve"> oder mehr finden, was Ihm Spaß</w:t>
      </w:r>
      <w:r w:rsidRPr="00B33219">
        <w:rPr>
          <w:rFonts w:ascii="Arial" w:hAnsi="Arial" w:cs="Arial"/>
          <w:color w:val="000000"/>
          <w:sz w:val="22"/>
        </w:rPr>
        <w:t xml:space="preserve"> macht, was genau auf Ihn zugeschnitten ist. Ich habe im Park runde Geburtstage mit Freunden gefeiert, Tagungen mit dem</w:t>
      </w:r>
      <w:r>
        <w:rPr>
          <w:rFonts w:ascii="Arial" w:hAnsi="Arial" w:cs="Arial"/>
          <w:color w:val="000000"/>
          <w:sz w:val="22"/>
        </w:rPr>
        <w:t xml:space="preserve"> Bundesverband Kinderhospiz</w:t>
      </w:r>
      <w:r w:rsidRPr="00B33219">
        <w:rPr>
          <w:rFonts w:ascii="Arial" w:hAnsi="Arial" w:cs="Arial"/>
          <w:color w:val="000000"/>
          <w:sz w:val="22"/>
        </w:rPr>
        <w:t xml:space="preserve"> gemacht, Galadiners genossen, mit meinen Kindern und Enkeln</w:t>
      </w:r>
      <w:r>
        <w:rPr>
          <w:rFonts w:ascii="Arial" w:hAnsi="Arial" w:cs="Arial"/>
          <w:color w:val="000000"/>
          <w:sz w:val="22"/>
        </w:rPr>
        <w:t xml:space="preserve"> Spaß gehabt. </w:t>
      </w:r>
      <w:r w:rsidRPr="00B33219">
        <w:rPr>
          <w:rFonts w:ascii="Arial" w:hAnsi="Arial" w:cs="Arial"/>
          <w:color w:val="000000"/>
          <w:sz w:val="22"/>
        </w:rPr>
        <w:t>Ich bewundere wirklich, mit welcher Sorgfalt und Leidenschaft jedes Detail in diesem Park behandelt wird. Ich habe selten Leute mit schlechter Laune im Park gesehen, es sei denn Sie hatt</w:t>
      </w:r>
      <w:r>
        <w:rPr>
          <w:rFonts w:ascii="Arial" w:hAnsi="Arial" w:cs="Arial"/>
          <w:color w:val="000000"/>
          <w:sz w:val="22"/>
        </w:rPr>
        <w:t xml:space="preserve">en zu großen Hunger und mussten irgendwo Schlange stehen.  </w:t>
      </w:r>
      <w:r w:rsidRPr="00B33219">
        <w:rPr>
          <w:rFonts w:ascii="Arial" w:hAnsi="Arial" w:cs="Arial"/>
          <w:color w:val="000000"/>
          <w:sz w:val="22"/>
        </w:rPr>
        <w:t>Der Park wird dann im Winter noch mehr erstrah</w:t>
      </w:r>
      <w:r>
        <w:rPr>
          <w:rFonts w:ascii="Arial" w:hAnsi="Arial" w:cs="Arial"/>
          <w:color w:val="000000"/>
          <w:sz w:val="22"/>
        </w:rPr>
        <w:t>len, wenn dort unter dem Motto „</w:t>
      </w:r>
      <w:r w:rsidRPr="00B33219">
        <w:rPr>
          <w:rFonts w:ascii="Arial" w:hAnsi="Arial" w:cs="Arial"/>
          <w:color w:val="000000"/>
          <w:sz w:val="22"/>
        </w:rPr>
        <w:t>Da lachen ja die Hühner</w:t>
      </w:r>
      <w:r>
        <w:rPr>
          <w:rFonts w:ascii="Arial" w:hAnsi="Arial" w:cs="Arial"/>
          <w:color w:val="000000"/>
          <w:sz w:val="22"/>
        </w:rPr>
        <w:t xml:space="preserve">“ meine </w:t>
      </w:r>
      <w:r w:rsidRPr="00B33219">
        <w:rPr>
          <w:rFonts w:ascii="Arial" w:hAnsi="Arial" w:cs="Arial"/>
          <w:color w:val="000000"/>
          <w:sz w:val="22"/>
        </w:rPr>
        <w:t>Ausstellung eröffnet wird. Hihi. </w:t>
      </w:r>
    </w:p>
    <w:p w14:paraId="5E19C937" w14:textId="77777777" w:rsidR="00B33219" w:rsidRDefault="00B33219" w:rsidP="00B33219">
      <w:pPr>
        <w:ind w:left="1416"/>
        <w:jc w:val="both"/>
        <w:rPr>
          <w:rFonts w:ascii="Arial" w:hAnsi="Arial" w:cs="Arial"/>
          <w:color w:val="000000"/>
          <w:sz w:val="22"/>
        </w:rPr>
      </w:pPr>
    </w:p>
    <w:p w14:paraId="764DD12C" w14:textId="77777777" w:rsidR="00B33219" w:rsidRDefault="00B33219" w:rsidP="00B33219">
      <w:pPr>
        <w:ind w:left="1416"/>
        <w:jc w:val="both"/>
        <w:rPr>
          <w:rFonts w:ascii="Arial" w:hAnsi="Arial" w:cs="Arial"/>
          <w:color w:val="000000"/>
          <w:sz w:val="22"/>
        </w:rPr>
      </w:pPr>
    </w:p>
    <w:p w14:paraId="6190FF68" w14:textId="2A13DEF3" w:rsidR="00B33219" w:rsidRPr="00B33219" w:rsidRDefault="00B33219" w:rsidP="00B33219">
      <w:pPr>
        <w:ind w:left="1416"/>
        <w:jc w:val="both"/>
        <w:rPr>
          <w:rFonts w:ascii="Arial" w:hAnsi="Arial" w:cs="Arial"/>
          <w:color w:val="000000"/>
          <w:sz w:val="22"/>
        </w:rPr>
      </w:pPr>
      <w:r w:rsidRPr="00B33219">
        <w:rPr>
          <w:rFonts w:ascii="Arial" w:hAnsi="Arial" w:cs="Arial"/>
          <w:color w:val="000000"/>
          <w:sz w:val="22"/>
        </w:rPr>
        <w:lastRenderedPageBreak/>
        <w:br/>
      </w:r>
      <w:r w:rsidRPr="00B33219">
        <w:rPr>
          <w:rFonts w:ascii="Arial" w:hAnsi="Arial" w:cs="Arial"/>
          <w:color w:val="000000"/>
          <w:sz w:val="22"/>
        </w:rPr>
        <w:br/>
      </w:r>
      <w:r w:rsidRPr="00B33219">
        <w:rPr>
          <w:rFonts w:ascii="Arial" w:hAnsi="Arial" w:cs="Arial"/>
          <w:b/>
          <w:color w:val="000000"/>
          <w:sz w:val="22"/>
        </w:rPr>
        <w:t>Wie hat das eigentlich mit den Hühnern angefangen?</w:t>
      </w:r>
      <w:r w:rsidRPr="00B33219">
        <w:rPr>
          <w:rFonts w:ascii="Arial" w:hAnsi="Arial" w:cs="Arial"/>
          <w:b/>
          <w:color w:val="000000"/>
          <w:sz w:val="22"/>
        </w:rPr>
        <w:br/>
      </w:r>
      <w:r w:rsidRPr="00B33219">
        <w:rPr>
          <w:rFonts w:ascii="Arial" w:hAnsi="Arial" w:cs="Arial"/>
          <w:color w:val="000000"/>
          <w:sz w:val="22"/>
        </w:rPr>
        <w:t xml:space="preserve">Das ist ja eine lange Liebesbeziehung. Wenn ich es recht bedenke, meine längste Beziehung. Anfang der Achtziger Jahre haben wir uns tief in die Augen geschaut, als ich für die Badische Zeitung jedes Wochenende ein Tiercartoon zeichnen sollte. Ich habe dem Huhn alle Freiheiten gelassen. Wenn es allein sein wollte, so </w:t>
      </w:r>
      <w:proofErr w:type="spellStart"/>
      <w:r w:rsidRPr="00B33219">
        <w:rPr>
          <w:rFonts w:ascii="Arial" w:hAnsi="Arial" w:cs="Arial"/>
          <w:color w:val="000000"/>
          <w:sz w:val="22"/>
        </w:rPr>
        <w:t>what</w:t>
      </w:r>
      <w:proofErr w:type="spellEnd"/>
      <w:r w:rsidRPr="00B33219">
        <w:rPr>
          <w:rFonts w:ascii="Arial" w:hAnsi="Arial" w:cs="Arial"/>
          <w:color w:val="000000"/>
          <w:sz w:val="22"/>
        </w:rPr>
        <w:t xml:space="preserve">. Wenn es mir mit einer guten Idee um die Ecke kam, habe ich dankend angenommen. So sind wir langsam zusammengewachsen. 1984 war es dann so weit. Der Bund fürs Leben wurde mit dem Buch </w:t>
      </w:r>
      <w:proofErr w:type="spellStart"/>
      <w:r w:rsidRPr="00B33219">
        <w:rPr>
          <w:rFonts w:ascii="Arial" w:hAnsi="Arial" w:cs="Arial"/>
          <w:color w:val="000000"/>
          <w:sz w:val="22"/>
        </w:rPr>
        <w:t>Huhnstage</w:t>
      </w:r>
      <w:proofErr w:type="spellEnd"/>
      <w:r w:rsidRPr="00B33219">
        <w:rPr>
          <w:rFonts w:ascii="Arial" w:hAnsi="Arial" w:cs="Arial"/>
          <w:color w:val="000000"/>
          <w:sz w:val="22"/>
        </w:rPr>
        <w:t xml:space="preserve"> (Fackelträger Verlag) besiegelt. Die Redaktionen im Land und die Fa</w:t>
      </w:r>
      <w:r>
        <w:rPr>
          <w:rFonts w:ascii="Arial" w:hAnsi="Arial" w:cs="Arial"/>
          <w:color w:val="000000"/>
          <w:sz w:val="22"/>
        </w:rPr>
        <w:t xml:space="preserve">ngemeinde wollten uns als Paar. </w:t>
      </w:r>
      <w:r w:rsidRPr="00B33219">
        <w:rPr>
          <w:rFonts w:ascii="Arial" w:hAnsi="Arial" w:cs="Arial"/>
          <w:color w:val="000000"/>
          <w:sz w:val="22"/>
        </w:rPr>
        <w:t>Zum Erfolg des Huhnes musste ich gar nicht viel Energie aufwenden. Das Huhn ist und war ein Selbstläufer. In der Folge erschienen die Hühner auf Reisen, Esoterische Hühner, die Wellness- und Yogahühner. Die Beziehung wurde noch nicht einmal gestört durch das fremdgehen meinerseits. Ich habe Katzen gezeichnet, Schweine und natürlich immer auch Menschen. In der Zeitschrift Brigitte kein einziges Huhn, was mir bis heute viele Frauen nicht glauben wollen. Da ging es um Paarbeziehungen. Ob ich es je bereut habe? Da lachen ja die Hühner. </w:t>
      </w:r>
    </w:p>
    <w:p w14:paraId="12A32714" w14:textId="77777777" w:rsidR="00B33219" w:rsidRPr="00B33219" w:rsidRDefault="00B33219" w:rsidP="00B33219">
      <w:pPr>
        <w:ind w:left="1416"/>
        <w:jc w:val="both"/>
        <w:rPr>
          <w:rFonts w:ascii="Arial" w:hAnsi="Arial" w:cs="Arial"/>
          <w:color w:val="000000"/>
          <w:sz w:val="22"/>
        </w:rPr>
      </w:pPr>
    </w:p>
    <w:p w14:paraId="181EEC21" w14:textId="77777777" w:rsidR="00B33219" w:rsidRPr="00B33219" w:rsidRDefault="00B33219" w:rsidP="00B33219">
      <w:pPr>
        <w:ind w:left="1416"/>
        <w:jc w:val="both"/>
        <w:rPr>
          <w:rFonts w:ascii="Arial" w:hAnsi="Arial" w:cs="Arial"/>
          <w:color w:val="000000"/>
          <w:sz w:val="22"/>
        </w:rPr>
      </w:pPr>
    </w:p>
    <w:p w14:paraId="10DA2752" w14:textId="7895DE6D" w:rsidR="00B33219" w:rsidRPr="00B33219" w:rsidRDefault="00B33219" w:rsidP="00B33219">
      <w:pPr>
        <w:ind w:left="1416"/>
        <w:jc w:val="both"/>
        <w:rPr>
          <w:rFonts w:ascii="Arial" w:hAnsi="Arial" w:cs="Arial"/>
          <w:color w:val="000000"/>
          <w:sz w:val="22"/>
        </w:rPr>
      </w:pPr>
      <w:r w:rsidRPr="00B33219">
        <w:rPr>
          <w:rFonts w:ascii="Arial" w:hAnsi="Arial" w:cs="Arial"/>
          <w:b/>
          <w:bCs/>
          <w:color w:val="000000"/>
          <w:sz w:val="22"/>
        </w:rPr>
        <w:t>Ausstellung</w:t>
      </w:r>
      <w:r w:rsidRPr="00B33219">
        <w:rPr>
          <w:rFonts w:ascii="Arial" w:hAnsi="Arial" w:cs="Arial"/>
          <w:color w:val="000000"/>
          <w:sz w:val="22"/>
        </w:rPr>
        <w:t xml:space="preserve"> des Cartoonisten Peter </w:t>
      </w:r>
      <w:proofErr w:type="spellStart"/>
      <w:r w:rsidRPr="00B33219">
        <w:rPr>
          <w:rFonts w:ascii="Arial" w:hAnsi="Arial" w:cs="Arial"/>
          <w:color w:val="000000"/>
          <w:sz w:val="22"/>
        </w:rPr>
        <w:t>Gaymann</w:t>
      </w:r>
      <w:proofErr w:type="spellEnd"/>
      <w:r w:rsidRPr="00B33219">
        <w:rPr>
          <w:rFonts w:ascii="Arial" w:hAnsi="Arial" w:cs="Arial"/>
          <w:color w:val="000000"/>
          <w:sz w:val="22"/>
        </w:rPr>
        <w:t xml:space="preserve">: Unter dem Titel „Da lachen ja die Hühner- Peter </w:t>
      </w:r>
      <w:proofErr w:type="spellStart"/>
      <w:r w:rsidRPr="00B33219">
        <w:rPr>
          <w:rFonts w:ascii="Arial" w:hAnsi="Arial" w:cs="Arial"/>
          <w:color w:val="000000"/>
          <w:sz w:val="22"/>
        </w:rPr>
        <w:t>Gaymanns</w:t>
      </w:r>
      <w:proofErr w:type="spellEnd"/>
      <w:r w:rsidRPr="00B33219">
        <w:rPr>
          <w:rFonts w:ascii="Arial" w:hAnsi="Arial" w:cs="Arial"/>
          <w:color w:val="000000"/>
          <w:sz w:val="22"/>
        </w:rPr>
        <w:t xml:space="preserve"> Zeichnungen im Europa-Park“ werden mehr als 80 Originale und signierte Drucke des populären Künstlers gezeigt. Außerdem ein bemalter Fiat 500, überdimensionale</w:t>
      </w:r>
      <w:r w:rsidR="00065595">
        <w:rPr>
          <w:rFonts w:ascii="Arial" w:hAnsi="Arial" w:cs="Arial"/>
          <w:color w:val="000000"/>
          <w:sz w:val="22"/>
        </w:rPr>
        <w:t>s</w:t>
      </w:r>
      <w:r w:rsidRPr="00B33219">
        <w:rPr>
          <w:rFonts w:ascii="Arial" w:hAnsi="Arial" w:cs="Arial"/>
          <w:color w:val="000000"/>
          <w:sz w:val="22"/>
        </w:rPr>
        <w:t xml:space="preserve"> bemalte</w:t>
      </w:r>
      <w:r w:rsidR="00065595">
        <w:rPr>
          <w:rFonts w:ascii="Arial" w:hAnsi="Arial" w:cs="Arial"/>
          <w:color w:val="000000"/>
          <w:sz w:val="22"/>
        </w:rPr>
        <w:t>s</w:t>
      </w:r>
      <w:r w:rsidRPr="00B33219">
        <w:rPr>
          <w:rFonts w:ascii="Arial" w:hAnsi="Arial" w:cs="Arial"/>
          <w:color w:val="000000"/>
          <w:sz w:val="22"/>
        </w:rPr>
        <w:t xml:space="preserve"> Ei und vieles mehr.</w:t>
      </w:r>
      <w:r>
        <w:rPr>
          <w:rFonts w:ascii="Arial" w:hAnsi="Arial" w:cs="Arial"/>
          <w:color w:val="000000"/>
          <w:sz w:val="22"/>
        </w:rPr>
        <w:t xml:space="preserve"> </w:t>
      </w:r>
      <w:r w:rsidRPr="00B33219">
        <w:rPr>
          <w:rFonts w:ascii="Arial" w:hAnsi="Arial" w:cs="Arial"/>
          <w:bCs/>
          <w:color w:val="000000"/>
          <w:sz w:val="22"/>
        </w:rPr>
        <w:t>23. November 2023 bis zum 7. Januar 2024 in der Baltic</w:t>
      </w:r>
      <w:r w:rsidR="00EE470D">
        <w:rPr>
          <w:rFonts w:ascii="Arial" w:hAnsi="Arial" w:cs="Arial"/>
          <w:bCs/>
          <w:color w:val="000000"/>
          <w:sz w:val="22"/>
        </w:rPr>
        <w:t>-</w:t>
      </w:r>
      <w:r w:rsidRPr="00B33219">
        <w:rPr>
          <w:rFonts w:ascii="Arial" w:hAnsi="Arial" w:cs="Arial"/>
          <w:bCs/>
          <w:color w:val="000000"/>
          <w:sz w:val="22"/>
        </w:rPr>
        <w:t>Hall</w:t>
      </w:r>
      <w:r w:rsidR="00EE470D">
        <w:rPr>
          <w:rFonts w:ascii="Arial" w:hAnsi="Arial" w:cs="Arial"/>
          <w:bCs/>
          <w:color w:val="000000"/>
          <w:sz w:val="22"/>
        </w:rPr>
        <w:t xml:space="preserve"> (Blue </w:t>
      </w:r>
      <w:proofErr w:type="spellStart"/>
      <w:r w:rsidR="00EE470D">
        <w:rPr>
          <w:rFonts w:ascii="Arial" w:hAnsi="Arial" w:cs="Arial"/>
          <w:bCs/>
          <w:color w:val="000000"/>
          <w:sz w:val="22"/>
        </w:rPr>
        <w:t>Fire</w:t>
      </w:r>
      <w:proofErr w:type="spellEnd"/>
      <w:r w:rsidR="00EE470D">
        <w:rPr>
          <w:rFonts w:ascii="Arial" w:hAnsi="Arial" w:cs="Arial"/>
          <w:bCs/>
          <w:color w:val="000000"/>
          <w:sz w:val="22"/>
        </w:rPr>
        <w:t xml:space="preserve"> Dome)</w:t>
      </w:r>
      <w:r w:rsidRPr="00B33219">
        <w:rPr>
          <w:rFonts w:ascii="Arial" w:hAnsi="Arial" w:cs="Arial"/>
          <w:bCs/>
          <w:color w:val="000000"/>
          <w:sz w:val="22"/>
        </w:rPr>
        <w:t xml:space="preserve"> im I</w:t>
      </w:r>
      <w:r>
        <w:rPr>
          <w:rFonts w:ascii="Arial" w:hAnsi="Arial" w:cs="Arial"/>
          <w:bCs/>
          <w:color w:val="000000"/>
          <w:sz w:val="22"/>
        </w:rPr>
        <w:t xml:space="preserve">sländischen Themenbereich des Europa-Park. </w:t>
      </w:r>
      <w:r w:rsidRPr="00B33219">
        <w:rPr>
          <w:rFonts w:ascii="Arial" w:hAnsi="Arial" w:cs="Arial"/>
          <w:color w:val="000000"/>
          <w:sz w:val="22"/>
        </w:rPr>
        <w:br/>
      </w:r>
    </w:p>
    <w:p w14:paraId="1C232F9C" w14:textId="77777777" w:rsidR="00B33219" w:rsidRPr="00B33219" w:rsidRDefault="00B33219" w:rsidP="00B33219">
      <w:pPr>
        <w:ind w:left="1416"/>
        <w:jc w:val="both"/>
        <w:rPr>
          <w:rFonts w:ascii="Arial" w:hAnsi="Arial" w:cs="Arial"/>
          <w:color w:val="000000"/>
          <w:sz w:val="22"/>
        </w:rPr>
      </w:pPr>
    </w:p>
    <w:p w14:paraId="781ABF2F" w14:textId="495B4AA3" w:rsidR="00B33219" w:rsidRDefault="00B33219" w:rsidP="00841248">
      <w:pPr>
        <w:spacing w:line="288" w:lineRule="auto"/>
        <w:ind w:left="1418"/>
        <w:jc w:val="both"/>
        <w:rPr>
          <w:rFonts w:ascii="Arial" w:hAnsi="Arial" w:cs="Arial"/>
          <w:sz w:val="22"/>
          <w:szCs w:val="22"/>
        </w:rPr>
      </w:pPr>
    </w:p>
    <w:p w14:paraId="72056B3D" w14:textId="54EFFD84" w:rsidR="00F0727F" w:rsidRDefault="00F0727F" w:rsidP="00841248">
      <w:pPr>
        <w:spacing w:line="288" w:lineRule="auto"/>
        <w:ind w:left="1418"/>
        <w:jc w:val="both"/>
        <w:rPr>
          <w:rFonts w:ascii="Arial" w:hAnsi="Arial" w:cs="Arial"/>
          <w:sz w:val="22"/>
          <w:szCs w:val="22"/>
        </w:rPr>
      </w:pPr>
    </w:p>
    <w:p w14:paraId="71217D76" w14:textId="29E2D437" w:rsidR="000C452B" w:rsidRDefault="000C452B" w:rsidP="000C452B">
      <w:pPr>
        <w:spacing w:line="288" w:lineRule="auto"/>
        <w:ind w:left="1416"/>
        <w:jc w:val="both"/>
        <w:rPr>
          <w:rFonts w:ascii="Arial" w:hAnsi="Arial" w:cs="Arial"/>
          <w:i/>
          <w:iCs/>
          <w:sz w:val="18"/>
          <w:szCs w:val="18"/>
        </w:rPr>
      </w:pPr>
      <w:r>
        <w:rPr>
          <w:rFonts w:ascii="Arial" w:hAnsi="Arial" w:cs="Arial"/>
          <w:i/>
          <w:iCs/>
          <w:sz w:val="18"/>
          <w:szCs w:val="18"/>
        </w:rPr>
        <w:t xml:space="preserve">Der </w:t>
      </w:r>
      <w:r w:rsidRPr="00D13FA2">
        <w:rPr>
          <w:rFonts w:ascii="Arial" w:hAnsi="Arial" w:cs="Arial"/>
          <w:i/>
          <w:iCs/>
          <w:sz w:val="18"/>
          <w:szCs w:val="18"/>
        </w:rPr>
        <w:t>Europa-Park ist in der Zeit</w:t>
      </w:r>
      <w:r>
        <w:rPr>
          <w:rFonts w:ascii="Arial" w:hAnsi="Arial" w:cs="Arial"/>
          <w:i/>
          <w:iCs/>
          <w:sz w:val="18"/>
          <w:szCs w:val="18"/>
        </w:rPr>
        <w:t xml:space="preserve"> vom 02. Dezember 2023 bis zum 07. Januar 2024 (außer 24./25 Dezember) </w:t>
      </w:r>
      <w:r w:rsidRPr="00D13FA2">
        <w:rPr>
          <w:rFonts w:ascii="Arial" w:hAnsi="Arial" w:cs="Arial"/>
          <w:i/>
          <w:iCs/>
          <w:sz w:val="18"/>
          <w:szCs w:val="18"/>
        </w:rPr>
        <w:t xml:space="preserve">täglich von 11 bis 19 Uhr geöffnet. Tickets sind tagesbasiert online unter </w:t>
      </w:r>
      <w:hyperlink r:id="rId8" w:history="1">
        <w:r w:rsidRPr="00D13FA2">
          <w:rPr>
            <w:rStyle w:val="Hyperlink"/>
            <w:rFonts w:ascii="Arial" w:hAnsi="Arial" w:cs="Arial"/>
            <w:i/>
            <w:iCs/>
            <w:sz w:val="18"/>
            <w:szCs w:val="18"/>
          </w:rPr>
          <w:t>tickets.mackinternational.de</w:t>
        </w:r>
      </w:hyperlink>
      <w:r w:rsidRPr="00D13FA2">
        <w:rPr>
          <w:rFonts w:ascii="Arial" w:hAnsi="Arial" w:cs="Arial"/>
          <w:i/>
          <w:iCs/>
          <w:sz w:val="18"/>
          <w:szCs w:val="18"/>
        </w:rPr>
        <w:t xml:space="preserve"> verfügbar</w:t>
      </w:r>
      <w:r>
        <w:rPr>
          <w:rFonts w:ascii="Arial" w:hAnsi="Arial" w:cs="Arial"/>
          <w:i/>
          <w:iCs/>
          <w:sz w:val="18"/>
          <w:szCs w:val="18"/>
        </w:rPr>
        <w:t xml:space="preserve"> oder in Kombination mit einer Übernachtung unter </w:t>
      </w:r>
      <w:hyperlink r:id="rId9" w:history="1">
        <w:r w:rsidRPr="00C56EF5">
          <w:rPr>
            <w:rStyle w:val="Hyperlink"/>
            <w:rFonts w:ascii="Arial" w:hAnsi="Arial" w:cs="Arial"/>
            <w:i/>
            <w:iCs/>
            <w:sz w:val="18"/>
            <w:szCs w:val="18"/>
          </w:rPr>
          <w:t>reservation.europapark.de</w:t>
        </w:r>
      </w:hyperlink>
      <w:r>
        <w:rPr>
          <w:rFonts w:ascii="Arial" w:hAnsi="Arial" w:cs="Arial"/>
          <w:i/>
          <w:iCs/>
          <w:sz w:val="18"/>
          <w:szCs w:val="18"/>
        </w:rPr>
        <w:t xml:space="preserve">. </w:t>
      </w:r>
      <w:r w:rsidRPr="00D13FA2">
        <w:rPr>
          <w:rFonts w:ascii="Arial" w:hAnsi="Arial" w:cs="Arial"/>
          <w:i/>
          <w:iCs/>
          <w:sz w:val="18"/>
          <w:szCs w:val="18"/>
        </w:rPr>
        <w:t xml:space="preserve">Infoline: </w:t>
      </w:r>
      <w:r w:rsidRPr="00F13289">
        <w:rPr>
          <w:rFonts w:ascii="Arial" w:hAnsi="Arial" w:cs="Arial"/>
          <w:i/>
          <w:iCs/>
          <w:sz w:val="18"/>
          <w:szCs w:val="18"/>
        </w:rPr>
        <w:t>+49 (0) 7822 77-6688</w:t>
      </w:r>
      <w:r>
        <w:rPr>
          <w:rFonts w:ascii="Arial" w:hAnsi="Arial" w:cs="Arial"/>
          <w:i/>
          <w:iCs/>
          <w:sz w:val="18"/>
          <w:szCs w:val="18"/>
        </w:rPr>
        <w:t>.</w:t>
      </w:r>
    </w:p>
    <w:p w14:paraId="2CD6FEE5" w14:textId="578CC005" w:rsidR="000C452B" w:rsidRPr="009B5BE5" w:rsidRDefault="000C452B" w:rsidP="000C452B">
      <w:pPr>
        <w:spacing w:line="288" w:lineRule="auto"/>
        <w:ind w:left="1416"/>
        <w:jc w:val="both"/>
        <w:rPr>
          <w:rFonts w:ascii="Arial" w:hAnsi="Arial" w:cs="Arial"/>
          <w:i/>
          <w:iCs/>
          <w:sz w:val="18"/>
          <w:szCs w:val="18"/>
        </w:rPr>
      </w:pPr>
      <w:r>
        <w:rPr>
          <w:rFonts w:ascii="Arial" w:hAnsi="Arial" w:cs="Arial"/>
          <w:i/>
          <w:iCs/>
          <w:sz w:val="18"/>
          <w:szCs w:val="18"/>
        </w:rPr>
        <w:br/>
      </w:r>
      <w:r w:rsidRPr="00D13FA2">
        <w:rPr>
          <w:rFonts w:ascii="Arial" w:hAnsi="Arial" w:cs="Arial"/>
          <w:i/>
          <w:iCs/>
          <w:sz w:val="18"/>
          <w:szCs w:val="18"/>
        </w:rPr>
        <w:t>Rulantica ist täglich von 10 bis 22 Uhr geöff</w:t>
      </w:r>
      <w:r>
        <w:rPr>
          <w:rFonts w:ascii="Arial" w:hAnsi="Arial" w:cs="Arial"/>
          <w:i/>
          <w:iCs/>
          <w:sz w:val="18"/>
          <w:szCs w:val="18"/>
        </w:rPr>
        <w:t>net (außer 24./25. Dezember, am 31. Dezember bis 19 Uhr</w:t>
      </w:r>
      <w:r w:rsidRPr="00D13FA2">
        <w:rPr>
          <w:rFonts w:ascii="Arial" w:hAnsi="Arial" w:cs="Arial"/>
          <w:i/>
          <w:iCs/>
          <w:sz w:val="18"/>
          <w:szCs w:val="18"/>
        </w:rPr>
        <w:t xml:space="preserve">, für Gäste der Europa-Park Hotels täglich ab 9 Uhr geöffnet). Tickets sind tagesbasiert online verfügbar. Aufgrund der begrenzten Kapazität ist eine Online-Buchung unter </w:t>
      </w:r>
      <w:hyperlink r:id="rId10" w:history="1">
        <w:r w:rsidRPr="00D13FA2">
          <w:rPr>
            <w:rStyle w:val="Hyperlink"/>
            <w:rFonts w:ascii="Arial" w:hAnsi="Arial" w:cs="Arial"/>
            <w:i/>
            <w:iCs/>
            <w:sz w:val="18"/>
            <w:szCs w:val="18"/>
          </w:rPr>
          <w:t>tickets.rulantica.de</w:t>
        </w:r>
      </w:hyperlink>
      <w:r w:rsidRPr="00D13FA2">
        <w:rPr>
          <w:rFonts w:ascii="Arial" w:hAnsi="Arial" w:cs="Arial"/>
          <w:i/>
          <w:iCs/>
          <w:sz w:val="18"/>
          <w:szCs w:val="18"/>
        </w:rPr>
        <w:t xml:space="preserve"> vorab notwendig.</w:t>
      </w:r>
      <w:r>
        <w:rPr>
          <w:rFonts w:ascii="Arial" w:hAnsi="Arial" w:cs="Arial"/>
          <w:i/>
          <w:iCs/>
          <w:sz w:val="18"/>
          <w:szCs w:val="18"/>
        </w:rPr>
        <w:t xml:space="preserve"> In Kombination mit einer Übernachtung</w:t>
      </w:r>
      <w:r w:rsidRPr="00D13FA2">
        <w:rPr>
          <w:rFonts w:ascii="Arial" w:hAnsi="Arial" w:cs="Arial"/>
          <w:i/>
          <w:iCs/>
          <w:sz w:val="18"/>
          <w:szCs w:val="18"/>
        </w:rPr>
        <w:t xml:space="preserve"> </w:t>
      </w:r>
      <w:r>
        <w:rPr>
          <w:rFonts w:ascii="Arial" w:hAnsi="Arial" w:cs="Arial"/>
          <w:i/>
          <w:iCs/>
          <w:sz w:val="18"/>
          <w:szCs w:val="18"/>
        </w:rPr>
        <w:t xml:space="preserve">sind die Tickets unter </w:t>
      </w:r>
      <w:hyperlink r:id="rId11" w:history="1">
        <w:r w:rsidRPr="00C56EF5">
          <w:rPr>
            <w:rStyle w:val="Hyperlink"/>
            <w:rFonts w:ascii="Arial" w:hAnsi="Arial" w:cs="Arial"/>
            <w:i/>
            <w:iCs/>
            <w:sz w:val="18"/>
            <w:szCs w:val="18"/>
          </w:rPr>
          <w:t>reservations.europapark.de</w:t>
        </w:r>
      </w:hyperlink>
      <w:r>
        <w:rPr>
          <w:rFonts w:ascii="Arial" w:hAnsi="Arial" w:cs="Arial"/>
          <w:i/>
          <w:iCs/>
          <w:sz w:val="18"/>
          <w:szCs w:val="18"/>
        </w:rPr>
        <w:t xml:space="preserve"> verfügbar. </w:t>
      </w:r>
      <w:r w:rsidRPr="00D13FA2">
        <w:rPr>
          <w:rFonts w:ascii="Arial" w:hAnsi="Arial" w:cs="Arial"/>
          <w:i/>
          <w:iCs/>
          <w:sz w:val="18"/>
          <w:szCs w:val="18"/>
        </w:rPr>
        <w:t xml:space="preserve">Infoline: </w:t>
      </w:r>
      <w:r>
        <w:rPr>
          <w:rFonts w:ascii="Arial" w:hAnsi="Arial" w:cs="Arial"/>
          <w:i/>
          <w:iCs/>
          <w:sz w:val="18"/>
          <w:szCs w:val="18"/>
        </w:rPr>
        <w:t xml:space="preserve">+49 (0) 7822 77-6655. </w:t>
      </w:r>
      <w:r w:rsidRPr="00D13FA2">
        <w:rPr>
          <w:rFonts w:ascii="Arial" w:hAnsi="Arial" w:cs="Arial"/>
          <w:i/>
          <w:iCs/>
          <w:sz w:val="18"/>
          <w:szCs w:val="18"/>
        </w:rPr>
        <w:t xml:space="preserve">Aktuelle Informationen sowie Eintrittspreise unter </w:t>
      </w:r>
      <w:hyperlink r:id="rId12" w:history="1">
        <w:r w:rsidRPr="00D13FA2">
          <w:rPr>
            <w:rStyle w:val="Hyperlink"/>
            <w:rFonts w:ascii="Arial" w:hAnsi="Arial" w:cs="Arial"/>
            <w:i/>
            <w:iCs/>
            <w:sz w:val="18"/>
            <w:szCs w:val="18"/>
          </w:rPr>
          <w:t>rulantica.de</w:t>
        </w:r>
      </w:hyperlink>
      <w:r>
        <w:rPr>
          <w:rFonts w:ascii="Arial" w:hAnsi="Arial" w:cs="Arial"/>
          <w:i/>
          <w:iCs/>
          <w:sz w:val="18"/>
          <w:szCs w:val="18"/>
        </w:rPr>
        <w:t>.</w:t>
      </w:r>
    </w:p>
    <w:p w14:paraId="1FB8B2A4" w14:textId="77777777" w:rsidR="00F0727F" w:rsidRPr="008155E8" w:rsidRDefault="00F0727F" w:rsidP="00F0727F">
      <w:pPr>
        <w:spacing w:line="288" w:lineRule="auto"/>
        <w:ind w:left="1361"/>
        <w:jc w:val="both"/>
        <w:rPr>
          <w:rFonts w:ascii="Arial" w:eastAsia="Arial Unicode MS" w:hAnsi="Arial" w:cs="Arial"/>
          <w:sz w:val="22"/>
          <w:szCs w:val="22"/>
        </w:rPr>
      </w:pPr>
    </w:p>
    <w:sectPr w:rsidR="00F0727F" w:rsidRPr="008155E8" w:rsidSect="002B2C8F">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9E12A" w14:textId="77777777" w:rsidR="00963ECC" w:rsidRDefault="00963ECC">
      <w:r>
        <w:separator/>
      </w:r>
    </w:p>
  </w:endnote>
  <w:endnote w:type="continuationSeparator" w:id="0">
    <w:p w14:paraId="015C1687" w14:textId="77777777" w:rsidR="00963ECC" w:rsidRDefault="00963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porate S">
    <w:panose1 w:val="020B0604020202020204"/>
    <w:charset w:val="00"/>
    <w:family w:val="auto"/>
    <w:pitch w:val="variable"/>
    <w:sig w:usb0="A000003F" w:usb1="000060FB"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9831D" w14:textId="77777777" w:rsidR="00990E11" w:rsidRDefault="00990E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6704" w14:textId="77777777" w:rsidR="00990E11" w:rsidRDefault="00990E1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78105" w14:textId="77777777" w:rsidR="00990E11" w:rsidRDefault="00990E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8171A" w14:textId="77777777" w:rsidR="00963ECC" w:rsidRDefault="00963ECC">
      <w:r>
        <w:separator/>
      </w:r>
    </w:p>
  </w:footnote>
  <w:footnote w:type="continuationSeparator" w:id="0">
    <w:p w14:paraId="53506C89" w14:textId="77777777" w:rsidR="00963ECC" w:rsidRDefault="00963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1F3E" w14:textId="77777777" w:rsidR="00103107" w:rsidRDefault="00963ECC">
    <w:pPr>
      <w:pStyle w:val="Kopfzeile"/>
    </w:pPr>
    <w:r>
      <w:rPr>
        <w:noProof/>
      </w:rPr>
      <w:pict w14:anchorId="09FF0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66.4pt;height:841.9pt;z-index:-251657728;mso-wrap-edited:f;mso-width-percent:0;mso-height-percent:0;mso-position-horizontal:center;mso-position-horizontal-relative:margin;mso-position-vertical:center;mso-position-vertical-relative:margin;mso-width-percent:0;mso-height-percent:0" o:allowincell="f">
          <v:imagedata r:id="rId1" o:title="EP_02_BRF_01_Basis 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0A6C4" w14:textId="7121DA5F" w:rsidR="00103107" w:rsidRDefault="003F05CE">
    <w:pPr>
      <w:pStyle w:val="Kopfzeile"/>
    </w:pPr>
    <w:r>
      <w:rPr>
        <w:noProof/>
      </w:rPr>
      <w:drawing>
        <wp:anchor distT="0" distB="0" distL="114300" distR="114300" simplePos="0" relativeHeight="251656704" behindDoc="1" locked="0" layoutInCell="1" allowOverlap="1" wp14:anchorId="17CBCAE5" wp14:editId="7BF13F99">
          <wp:simplePos x="0" y="0"/>
          <wp:positionH relativeFrom="page">
            <wp:posOffset>0</wp:posOffset>
          </wp:positionH>
          <wp:positionV relativeFrom="page">
            <wp:posOffset>0</wp:posOffset>
          </wp:positionV>
          <wp:extent cx="7556500" cy="10693400"/>
          <wp:effectExtent l="0" t="0" r="12700" b="0"/>
          <wp:wrapNone/>
          <wp:docPr id="9" name="Bild 9" descr="EP13_GD_001_BRFB_BasisA_Folgebla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P13_GD_001_BRFB_BasisA_Folgeblat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CB169" w14:textId="279638B1" w:rsidR="00103107" w:rsidRDefault="003F05CE">
    <w:pPr>
      <w:pStyle w:val="Kopfzeile"/>
    </w:pPr>
    <w:r>
      <w:rPr>
        <w:noProof/>
      </w:rPr>
      <w:drawing>
        <wp:anchor distT="0" distB="0" distL="114300" distR="114300" simplePos="0" relativeHeight="251657728" behindDoc="1" locked="0" layoutInCell="1" allowOverlap="1" wp14:anchorId="003369D1" wp14:editId="78267AE0">
          <wp:simplePos x="0" y="0"/>
          <wp:positionH relativeFrom="page">
            <wp:posOffset>0</wp:posOffset>
          </wp:positionH>
          <wp:positionV relativeFrom="page">
            <wp:posOffset>2523</wp:posOffset>
          </wp:positionV>
          <wp:extent cx="7560310" cy="10686085"/>
          <wp:effectExtent l="0" t="0" r="0" b="0"/>
          <wp:wrapNone/>
          <wp:docPr id="22"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310" cy="10686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13445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9750F2"/>
    <w:multiLevelType w:val="hybridMultilevel"/>
    <w:tmpl w:val="305202AE"/>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2" w15:restartNumberingAfterBreak="0">
    <w:nsid w:val="224A267D"/>
    <w:multiLevelType w:val="hybridMultilevel"/>
    <w:tmpl w:val="9940D4A0"/>
    <w:lvl w:ilvl="0" w:tplc="04070001">
      <w:start w:val="1"/>
      <w:numFmt w:val="bullet"/>
      <w:lvlText w:val=""/>
      <w:lvlJc w:val="left"/>
      <w:pPr>
        <w:ind w:left="1996" w:hanging="360"/>
      </w:pPr>
      <w:rPr>
        <w:rFonts w:ascii="Symbol" w:hAnsi="Symbol" w:hint="default"/>
      </w:rPr>
    </w:lvl>
    <w:lvl w:ilvl="1" w:tplc="04070003" w:tentative="1">
      <w:start w:val="1"/>
      <w:numFmt w:val="bullet"/>
      <w:lvlText w:val="o"/>
      <w:lvlJc w:val="left"/>
      <w:pPr>
        <w:ind w:left="2716" w:hanging="360"/>
      </w:pPr>
      <w:rPr>
        <w:rFonts w:ascii="Courier New" w:hAnsi="Courier New" w:cs="Courier New" w:hint="default"/>
      </w:rPr>
    </w:lvl>
    <w:lvl w:ilvl="2" w:tplc="04070005" w:tentative="1">
      <w:start w:val="1"/>
      <w:numFmt w:val="bullet"/>
      <w:lvlText w:val=""/>
      <w:lvlJc w:val="left"/>
      <w:pPr>
        <w:ind w:left="3436" w:hanging="360"/>
      </w:pPr>
      <w:rPr>
        <w:rFonts w:ascii="Wingdings" w:hAnsi="Wingdings" w:hint="default"/>
      </w:rPr>
    </w:lvl>
    <w:lvl w:ilvl="3" w:tplc="04070001" w:tentative="1">
      <w:start w:val="1"/>
      <w:numFmt w:val="bullet"/>
      <w:lvlText w:val=""/>
      <w:lvlJc w:val="left"/>
      <w:pPr>
        <w:ind w:left="4156" w:hanging="360"/>
      </w:pPr>
      <w:rPr>
        <w:rFonts w:ascii="Symbol" w:hAnsi="Symbol" w:hint="default"/>
      </w:rPr>
    </w:lvl>
    <w:lvl w:ilvl="4" w:tplc="04070003" w:tentative="1">
      <w:start w:val="1"/>
      <w:numFmt w:val="bullet"/>
      <w:lvlText w:val="o"/>
      <w:lvlJc w:val="left"/>
      <w:pPr>
        <w:ind w:left="4876" w:hanging="360"/>
      </w:pPr>
      <w:rPr>
        <w:rFonts w:ascii="Courier New" w:hAnsi="Courier New" w:cs="Courier New" w:hint="default"/>
      </w:rPr>
    </w:lvl>
    <w:lvl w:ilvl="5" w:tplc="04070005" w:tentative="1">
      <w:start w:val="1"/>
      <w:numFmt w:val="bullet"/>
      <w:lvlText w:val=""/>
      <w:lvlJc w:val="left"/>
      <w:pPr>
        <w:ind w:left="5596" w:hanging="360"/>
      </w:pPr>
      <w:rPr>
        <w:rFonts w:ascii="Wingdings" w:hAnsi="Wingdings" w:hint="default"/>
      </w:rPr>
    </w:lvl>
    <w:lvl w:ilvl="6" w:tplc="04070001" w:tentative="1">
      <w:start w:val="1"/>
      <w:numFmt w:val="bullet"/>
      <w:lvlText w:val=""/>
      <w:lvlJc w:val="left"/>
      <w:pPr>
        <w:ind w:left="6316" w:hanging="360"/>
      </w:pPr>
      <w:rPr>
        <w:rFonts w:ascii="Symbol" w:hAnsi="Symbol" w:hint="default"/>
      </w:rPr>
    </w:lvl>
    <w:lvl w:ilvl="7" w:tplc="04070003" w:tentative="1">
      <w:start w:val="1"/>
      <w:numFmt w:val="bullet"/>
      <w:lvlText w:val="o"/>
      <w:lvlJc w:val="left"/>
      <w:pPr>
        <w:ind w:left="7036" w:hanging="360"/>
      </w:pPr>
      <w:rPr>
        <w:rFonts w:ascii="Courier New" w:hAnsi="Courier New" w:cs="Courier New" w:hint="default"/>
      </w:rPr>
    </w:lvl>
    <w:lvl w:ilvl="8" w:tplc="04070005" w:tentative="1">
      <w:start w:val="1"/>
      <w:numFmt w:val="bullet"/>
      <w:lvlText w:val=""/>
      <w:lvlJc w:val="left"/>
      <w:pPr>
        <w:ind w:left="7756" w:hanging="360"/>
      </w:pPr>
      <w:rPr>
        <w:rFonts w:ascii="Wingdings" w:hAnsi="Wingdings" w:hint="default"/>
      </w:rPr>
    </w:lvl>
  </w:abstractNum>
  <w:abstractNum w:abstractNumId="3" w15:restartNumberingAfterBreak="0">
    <w:nsid w:val="239E2C9C"/>
    <w:multiLevelType w:val="hybridMultilevel"/>
    <w:tmpl w:val="2CC01E5A"/>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4" w15:restartNumberingAfterBreak="0">
    <w:nsid w:val="249C20C1"/>
    <w:multiLevelType w:val="hybridMultilevel"/>
    <w:tmpl w:val="DC38E57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A935777"/>
    <w:multiLevelType w:val="hybridMultilevel"/>
    <w:tmpl w:val="83F00BBE"/>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6" w15:restartNumberingAfterBreak="0">
    <w:nsid w:val="48C90C32"/>
    <w:multiLevelType w:val="hybridMultilevel"/>
    <w:tmpl w:val="1AF209C8"/>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7" w15:restartNumberingAfterBreak="0">
    <w:nsid w:val="52572DAC"/>
    <w:multiLevelType w:val="hybridMultilevel"/>
    <w:tmpl w:val="8BE2D4CA"/>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8" w15:restartNumberingAfterBreak="0">
    <w:nsid w:val="659A1637"/>
    <w:multiLevelType w:val="hybridMultilevel"/>
    <w:tmpl w:val="D6BEC404"/>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9" w15:restartNumberingAfterBreak="0">
    <w:nsid w:val="660D4C2D"/>
    <w:multiLevelType w:val="hybridMultilevel"/>
    <w:tmpl w:val="1D28FAC4"/>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0" w15:restartNumberingAfterBreak="0">
    <w:nsid w:val="77566CE4"/>
    <w:multiLevelType w:val="hybridMultilevel"/>
    <w:tmpl w:val="682CD406"/>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1" w15:restartNumberingAfterBreak="0">
    <w:nsid w:val="775B2521"/>
    <w:multiLevelType w:val="hybridMultilevel"/>
    <w:tmpl w:val="5C9405A6"/>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2" w15:restartNumberingAfterBreak="0">
    <w:nsid w:val="78B514C9"/>
    <w:multiLevelType w:val="hybridMultilevel"/>
    <w:tmpl w:val="2878F94A"/>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3" w15:restartNumberingAfterBreak="0">
    <w:nsid w:val="794A5DED"/>
    <w:multiLevelType w:val="hybridMultilevel"/>
    <w:tmpl w:val="343C2B08"/>
    <w:lvl w:ilvl="0" w:tplc="04070001">
      <w:start w:val="1"/>
      <w:numFmt w:val="bullet"/>
      <w:lvlText w:val=""/>
      <w:lvlJc w:val="left"/>
      <w:pPr>
        <w:tabs>
          <w:tab w:val="num" w:pos="2132"/>
        </w:tabs>
        <w:ind w:left="2132" w:hanging="360"/>
      </w:pPr>
      <w:rPr>
        <w:rFonts w:ascii="Symbol" w:hAnsi="Symbol" w:hint="default"/>
      </w:rPr>
    </w:lvl>
    <w:lvl w:ilvl="1" w:tplc="04070003" w:tentative="1">
      <w:start w:val="1"/>
      <w:numFmt w:val="bullet"/>
      <w:lvlText w:val="o"/>
      <w:lvlJc w:val="left"/>
      <w:pPr>
        <w:tabs>
          <w:tab w:val="num" w:pos="2852"/>
        </w:tabs>
        <w:ind w:left="2852" w:hanging="360"/>
      </w:pPr>
      <w:rPr>
        <w:rFonts w:ascii="Courier New" w:hAnsi="Courier New" w:cs="Courier New" w:hint="default"/>
      </w:rPr>
    </w:lvl>
    <w:lvl w:ilvl="2" w:tplc="04070005" w:tentative="1">
      <w:start w:val="1"/>
      <w:numFmt w:val="bullet"/>
      <w:lvlText w:val=""/>
      <w:lvlJc w:val="left"/>
      <w:pPr>
        <w:tabs>
          <w:tab w:val="num" w:pos="3572"/>
        </w:tabs>
        <w:ind w:left="3572" w:hanging="360"/>
      </w:pPr>
      <w:rPr>
        <w:rFonts w:ascii="Wingdings" w:hAnsi="Wingdings" w:hint="default"/>
      </w:rPr>
    </w:lvl>
    <w:lvl w:ilvl="3" w:tplc="04070001" w:tentative="1">
      <w:start w:val="1"/>
      <w:numFmt w:val="bullet"/>
      <w:lvlText w:val=""/>
      <w:lvlJc w:val="left"/>
      <w:pPr>
        <w:tabs>
          <w:tab w:val="num" w:pos="4292"/>
        </w:tabs>
        <w:ind w:left="4292" w:hanging="360"/>
      </w:pPr>
      <w:rPr>
        <w:rFonts w:ascii="Symbol" w:hAnsi="Symbol" w:hint="default"/>
      </w:rPr>
    </w:lvl>
    <w:lvl w:ilvl="4" w:tplc="04070003" w:tentative="1">
      <w:start w:val="1"/>
      <w:numFmt w:val="bullet"/>
      <w:lvlText w:val="o"/>
      <w:lvlJc w:val="left"/>
      <w:pPr>
        <w:tabs>
          <w:tab w:val="num" w:pos="5012"/>
        </w:tabs>
        <w:ind w:left="5012" w:hanging="360"/>
      </w:pPr>
      <w:rPr>
        <w:rFonts w:ascii="Courier New" w:hAnsi="Courier New" w:cs="Courier New" w:hint="default"/>
      </w:rPr>
    </w:lvl>
    <w:lvl w:ilvl="5" w:tplc="04070005" w:tentative="1">
      <w:start w:val="1"/>
      <w:numFmt w:val="bullet"/>
      <w:lvlText w:val=""/>
      <w:lvlJc w:val="left"/>
      <w:pPr>
        <w:tabs>
          <w:tab w:val="num" w:pos="5732"/>
        </w:tabs>
        <w:ind w:left="5732" w:hanging="360"/>
      </w:pPr>
      <w:rPr>
        <w:rFonts w:ascii="Wingdings" w:hAnsi="Wingdings" w:hint="default"/>
      </w:rPr>
    </w:lvl>
    <w:lvl w:ilvl="6" w:tplc="04070001" w:tentative="1">
      <w:start w:val="1"/>
      <w:numFmt w:val="bullet"/>
      <w:lvlText w:val=""/>
      <w:lvlJc w:val="left"/>
      <w:pPr>
        <w:tabs>
          <w:tab w:val="num" w:pos="6452"/>
        </w:tabs>
        <w:ind w:left="6452" w:hanging="360"/>
      </w:pPr>
      <w:rPr>
        <w:rFonts w:ascii="Symbol" w:hAnsi="Symbol" w:hint="default"/>
      </w:rPr>
    </w:lvl>
    <w:lvl w:ilvl="7" w:tplc="04070003" w:tentative="1">
      <w:start w:val="1"/>
      <w:numFmt w:val="bullet"/>
      <w:lvlText w:val="o"/>
      <w:lvlJc w:val="left"/>
      <w:pPr>
        <w:tabs>
          <w:tab w:val="num" w:pos="7172"/>
        </w:tabs>
        <w:ind w:left="7172" w:hanging="360"/>
      </w:pPr>
      <w:rPr>
        <w:rFonts w:ascii="Courier New" w:hAnsi="Courier New" w:cs="Courier New" w:hint="default"/>
      </w:rPr>
    </w:lvl>
    <w:lvl w:ilvl="8" w:tplc="04070005" w:tentative="1">
      <w:start w:val="1"/>
      <w:numFmt w:val="bullet"/>
      <w:lvlText w:val=""/>
      <w:lvlJc w:val="left"/>
      <w:pPr>
        <w:tabs>
          <w:tab w:val="num" w:pos="7892"/>
        </w:tabs>
        <w:ind w:left="7892" w:hanging="360"/>
      </w:pPr>
      <w:rPr>
        <w:rFonts w:ascii="Wingdings" w:hAnsi="Wingdings" w:hint="default"/>
      </w:rPr>
    </w:lvl>
  </w:abstractNum>
  <w:num w:numId="1" w16cid:durableId="1004167836">
    <w:abstractNumId w:val="0"/>
  </w:num>
  <w:num w:numId="2" w16cid:durableId="910114779">
    <w:abstractNumId w:val="13"/>
  </w:num>
  <w:num w:numId="3" w16cid:durableId="1095131254">
    <w:abstractNumId w:val="7"/>
  </w:num>
  <w:num w:numId="4" w16cid:durableId="864027140">
    <w:abstractNumId w:val="3"/>
  </w:num>
  <w:num w:numId="5" w16cid:durableId="843325178">
    <w:abstractNumId w:val="9"/>
  </w:num>
  <w:num w:numId="6" w16cid:durableId="2112384766">
    <w:abstractNumId w:val="12"/>
  </w:num>
  <w:num w:numId="7" w16cid:durableId="450782677">
    <w:abstractNumId w:val="11"/>
  </w:num>
  <w:num w:numId="8" w16cid:durableId="926580134">
    <w:abstractNumId w:val="8"/>
  </w:num>
  <w:num w:numId="9" w16cid:durableId="1713505085">
    <w:abstractNumId w:val="5"/>
  </w:num>
  <w:num w:numId="10" w16cid:durableId="881400468">
    <w:abstractNumId w:val="10"/>
  </w:num>
  <w:num w:numId="11" w16cid:durableId="472479251">
    <w:abstractNumId w:val="6"/>
  </w:num>
  <w:num w:numId="12" w16cid:durableId="5644156">
    <w:abstractNumId w:val="4"/>
  </w:num>
  <w:num w:numId="13" w16cid:durableId="893154320">
    <w:abstractNumId w:val="2"/>
  </w:num>
  <w:num w:numId="14" w16cid:durableId="200438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1E4"/>
    <w:rsid w:val="00012B27"/>
    <w:rsid w:val="00012F0A"/>
    <w:rsid w:val="00017532"/>
    <w:rsid w:val="00023882"/>
    <w:rsid w:val="00023EF9"/>
    <w:rsid w:val="000260D7"/>
    <w:rsid w:val="0003043B"/>
    <w:rsid w:val="000304C4"/>
    <w:rsid w:val="00040CE8"/>
    <w:rsid w:val="0004768D"/>
    <w:rsid w:val="00051CF7"/>
    <w:rsid w:val="000522FE"/>
    <w:rsid w:val="00052E25"/>
    <w:rsid w:val="00061D65"/>
    <w:rsid w:val="00065595"/>
    <w:rsid w:val="00077BD7"/>
    <w:rsid w:val="000808C8"/>
    <w:rsid w:val="000860A5"/>
    <w:rsid w:val="000923A7"/>
    <w:rsid w:val="000A30B2"/>
    <w:rsid w:val="000A4ADB"/>
    <w:rsid w:val="000A4DC0"/>
    <w:rsid w:val="000A554D"/>
    <w:rsid w:val="000B1BAE"/>
    <w:rsid w:val="000B3C1A"/>
    <w:rsid w:val="000B755B"/>
    <w:rsid w:val="000C19DD"/>
    <w:rsid w:val="000C1B1C"/>
    <w:rsid w:val="000C1EF8"/>
    <w:rsid w:val="000C452B"/>
    <w:rsid w:val="000C49C5"/>
    <w:rsid w:val="000D5F58"/>
    <w:rsid w:val="000D7C9B"/>
    <w:rsid w:val="000E0F42"/>
    <w:rsid w:val="000E54EE"/>
    <w:rsid w:val="000F0E35"/>
    <w:rsid w:val="000F11B1"/>
    <w:rsid w:val="000F63D0"/>
    <w:rsid w:val="00102FA9"/>
    <w:rsid w:val="00103107"/>
    <w:rsid w:val="00106115"/>
    <w:rsid w:val="0010674A"/>
    <w:rsid w:val="0010712F"/>
    <w:rsid w:val="0011339C"/>
    <w:rsid w:val="00117DCF"/>
    <w:rsid w:val="00126BC0"/>
    <w:rsid w:val="00135ADF"/>
    <w:rsid w:val="0013702F"/>
    <w:rsid w:val="00156F88"/>
    <w:rsid w:val="00160621"/>
    <w:rsid w:val="00164C4F"/>
    <w:rsid w:val="00164E20"/>
    <w:rsid w:val="0017091A"/>
    <w:rsid w:val="00181D4E"/>
    <w:rsid w:val="0018454B"/>
    <w:rsid w:val="00187E67"/>
    <w:rsid w:val="001B3F17"/>
    <w:rsid w:val="001C0B1D"/>
    <w:rsid w:val="001C2834"/>
    <w:rsid w:val="001C37B3"/>
    <w:rsid w:val="001C4837"/>
    <w:rsid w:val="001C492D"/>
    <w:rsid w:val="001C6E96"/>
    <w:rsid w:val="001C77BF"/>
    <w:rsid w:val="001E21F8"/>
    <w:rsid w:val="001E3D2A"/>
    <w:rsid w:val="001F04AD"/>
    <w:rsid w:val="001F312F"/>
    <w:rsid w:val="001F5D3B"/>
    <w:rsid w:val="00201EA7"/>
    <w:rsid w:val="0020218E"/>
    <w:rsid w:val="00202A5A"/>
    <w:rsid w:val="00206AE9"/>
    <w:rsid w:val="00220CD6"/>
    <w:rsid w:val="002214FE"/>
    <w:rsid w:val="00231B83"/>
    <w:rsid w:val="00237348"/>
    <w:rsid w:val="00242A53"/>
    <w:rsid w:val="00252A66"/>
    <w:rsid w:val="002540C8"/>
    <w:rsid w:val="002549C2"/>
    <w:rsid w:val="002571F5"/>
    <w:rsid w:val="00262CC5"/>
    <w:rsid w:val="0026307B"/>
    <w:rsid w:val="00263497"/>
    <w:rsid w:val="00266EAF"/>
    <w:rsid w:val="002679DE"/>
    <w:rsid w:val="00270FFB"/>
    <w:rsid w:val="002732E4"/>
    <w:rsid w:val="00276F1C"/>
    <w:rsid w:val="00277822"/>
    <w:rsid w:val="00283C8E"/>
    <w:rsid w:val="00287449"/>
    <w:rsid w:val="00297385"/>
    <w:rsid w:val="002A5622"/>
    <w:rsid w:val="002B219D"/>
    <w:rsid w:val="002B2C1B"/>
    <w:rsid w:val="002B2C8F"/>
    <w:rsid w:val="002B2E39"/>
    <w:rsid w:val="002C1CD3"/>
    <w:rsid w:val="002C2FFF"/>
    <w:rsid w:val="002C4004"/>
    <w:rsid w:val="002D135B"/>
    <w:rsid w:val="002D2A8D"/>
    <w:rsid w:val="002D3A6E"/>
    <w:rsid w:val="002D6D05"/>
    <w:rsid w:val="002E0941"/>
    <w:rsid w:val="002E15F7"/>
    <w:rsid w:val="002E1FE3"/>
    <w:rsid w:val="002E6553"/>
    <w:rsid w:val="00305F7D"/>
    <w:rsid w:val="003108C1"/>
    <w:rsid w:val="00314CE2"/>
    <w:rsid w:val="003179D7"/>
    <w:rsid w:val="003346B7"/>
    <w:rsid w:val="0034308D"/>
    <w:rsid w:val="003458BA"/>
    <w:rsid w:val="00373EBC"/>
    <w:rsid w:val="003752CF"/>
    <w:rsid w:val="00375454"/>
    <w:rsid w:val="00383F3A"/>
    <w:rsid w:val="00385406"/>
    <w:rsid w:val="00394518"/>
    <w:rsid w:val="00394ABA"/>
    <w:rsid w:val="003A0557"/>
    <w:rsid w:val="003A554C"/>
    <w:rsid w:val="003B2FF1"/>
    <w:rsid w:val="003B4699"/>
    <w:rsid w:val="003C3D2C"/>
    <w:rsid w:val="003C64E6"/>
    <w:rsid w:val="003C6C8A"/>
    <w:rsid w:val="003C6E74"/>
    <w:rsid w:val="003D018B"/>
    <w:rsid w:val="003D034D"/>
    <w:rsid w:val="003D20CE"/>
    <w:rsid w:val="003D6E97"/>
    <w:rsid w:val="003E1197"/>
    <w:rsid w:val="003E1F1E"/>
    <w:rsid w:val="003E260C"/>
    <w:rsid w:val="003E5199"/>
    <w:rsid w:val="003F05CE"/>
    <w:rsid w:val="003F43AD"/>
    <w:rsid w:val="003F740D"/>
    <w:rsid w:val="003F7BE4"/>
    <w:rsid w:val="00403F1C"/>
    <w:rsid w:val="004072C4"/>
    <w:rsid w:val="00412305"/>
    <w:rsid w:val="00414B39"/>
    <w:rsid w:val="0042275E"/>
    <w:rsid w:val="00422EF8"/>
    <w:rsid w:val="00423290"/>
    <w:rsid w:val="004242F0"/>
    <w:rsid w:val="004274EE"/>
    <w:rsid w:val="00427762"/>
    <w:rsid w:val="00434827"/>
    <w:rsid w:val="00456E47"/>
    <w:rsid w:val="00464765"/>
    <w:rsid w:val="00471200"/>
    <w:rsid w:val="0047235D"/>
    <w:rsid w:val="00475E1E"/>
    <w:rsid w:val="00481C40"/>
    <w:rsid w:val="0049282F"/>
    <w:rsid w:val="00497C98"/>
    <w:rsid w:val="004A083A"/>
    <w:rsid w:val="004A4B36"/>
    <w:rsid w:val="004B10CE"/>
    <w:rsid w:val="004C0665"/>
    <w:rsid w:val="004C56C3"/>
    <w:rsid w:val="004D5FA2"/>
    <w:rsid w:val="004D7A8D"/>
    <w:rsid w:val="004E4B12"/>
    <w:rsid w:val="004F18B5"/>
    <w:rsid w:val="004F299D"/>
    <w:rsid w:val="004F7CEE"/>
    <w:rsid w:val="005011C3"/>
    <w:rsid w:val="00502E10"/>
    <w:rsid w:val="00505B5B"/>
    <w:rsid w:val="005075E0"/>
    <w:rsid w:val="005079AD"/>
    <w:rsid w:val="00511035"/>
    <w:rsid w:val="00517FFD"/>
    <w:rsid w:val="005318AA"/>
    <w:rsid w:val="00535FFA"/>
    <w:rsid w:val="005403BD"/>
    <w:rsid w:val="00550F82"/>
    <w:rsid w:val="0055308E"/>
    <w:rsid w:val="0055441C"/>
    <w:rsid w:val="0056480B"/>
    <w:rsid w:val="005738E1"/>
    <w:rsid w:val="00576DEC"/>
    <w:rsid w:val="005800D4"/>
    <w:rsid w:val="0058124E"/>
    <w:rsid w:val="005824EA"/>
    <w:rsid w:val="00591171"/>
    <w:rsid w:val="005917F9"/>
    <w:rsid w:val="0059309D"/>
    <w:rsid w:val="005A1B80"/>
    <w:rsid w:val="005A5479"/>
    <w:rsid w:val="005B634F"/>
    <w:rsid w:val="005C54F7"/>
    <w:rsid w:val="005D4406"/>
    <w:rsid w:val="005D6B18"/>
    <w:rsid w:val="005D79A0"/>
    <w:rsid w:val="005E326C"/>
    <w:rsid w:val="005F0E15"/>
    <w:rsid w:val="005F409C"/>
    <w:rsid w:val="00601E86"/>
    <w:rsid w:val="00602E45"/>
    <w:rsid w:val="00614407"/>
    <w:rsid w:val="006158F0"/>
    <w:rsid w:val="006245DE"/>
    <w:rsid w:val="0062538B"/>
    <w:rsid w:val="00634724"/>
    <w:rsid w:val="006348E0"/>
    <w:rsid w:val="00641F88"/>
    <w:rsid w:val="00642A06"/>
    <w:rsid w:val="00643039"/>
    <w:rsid w:val="00665C4F"/>
    <w:rsid w:val="006749D7"/>
    <w:rsid w:val="006852EE"/>
    <w:rsid w:val="006B3123"/>
    <w:rsid w:val="006B3883"/>
    <w:rsid w:val="006C0C9E"/>
    <w:rsid w:val="006C2367"/>
    <w:rsid w:val="006C659A"/>
    <w:rsid w:val="006D7C8B"/>
    <w:rsid w:val="006D7F58"/>
    <w:rsid w:val="006E4A45"/>
    <w:rsid w:val="006E6157"/>
    <w:rsid w:val="006F2B96"/>
    <w:rsid w:val="0070032F"/>
    <w:rsid w:val="007059DB"/>
    <w:rsid w:val="00705CC7"/>
    <w:rsid w:val="007119D2"/>
    <w:rsid w:val="00714A47"/>
    <w:rsid w:val="00717E39"/>
    <w:rsid w:val="00724482"/>
    <w:rsid w:val="00726B3F"/>
    <w:rsid w:val="00734A74"/>
    <w:rsid w:val="00735A3A"/>
    <w:rsid w:val="00737ED1"/>
    <w:rsid w:val="007418F4"/>
    <w:rsid w:val="007441D1"/>
    <w:rsid w:val="0074662F"/>
    <w:rsid w:val="00752225"/>
    <w:rsid w:val="007553BD"/>
    <w:rsid w:val="00755F25"/>
    <w:rsid w:val="00756367"/>
    <w:rsid w:val="007576D4"/>
    <w:rsid w:val="00757E9D"/>
    <w:rsid w:val="007601FE"/>
    <w:rsid w:val="00761998"/>
    <w:rsid w:val="00764430"/>
    <w:rsid w:val="00766933"/>
    <w:rsid w:val="007742BC"/>
    <w:rsid w:val="00776BF4"/>
    <w:rsid w:val="00780647"/>
    <w:rsid w:val="00786256"/>
    <w:rsid w:val="00792E59"/>
    <w:rsid w:val="00797603"/>
    <w:rsid w:val="00797F01"/>
    <w:rsid w:val="007A3F03"/>
    <w:rsid w:val="007B412F"/>
    <w:rsid w:val="007C01C8"/>
    <w:rsid w:val="007C38B3"/>
    <w:rsid w:val="007D5A29"/>
    <w:rsid w:val="007E06E4"/>
    <w:rsid w:val="007E0F7F"/>
    <w:rsid w:val="007E2588"/>
    <w:rsid w:val="007E41BF"/>
    <w:rsid w:val="007E760F"/>
    <w:rsid w:val="007F3595"/>
    <w:rsid w:val="007F461C"/>
    <w:rsid w:val="007F4C8B"/>
    <w:rsid w:val="00810541"/>
    <w:rsid w:val="00813B00"/>
    <w:rsid w:val="00820629"/>
    <w:rsid w:val="008234AD"/>
    <w:rsid w:val="00824C70"/>
    <w:rsid w:val="008354E6"/>
    <w:rsid w:val="00841248"/>
    <w:rsid w:val="00841E69"/>
    <w:rsid w:val="008507CF"/>
    <w:rsid w:val="00851AA6"/>
    <w:rsid w:val="00853351"/>
    <w:rsid w:val="008717BE"/>
    <w:rsid w:val="008721DB"/>
    <w:rsid w:val="00872BEE"/>
    <w:rsid w:val="00881629"/>
    <w:rsid w:val="00881DE3"/>
    <w:rsid w:val="00884614"/>
    <w:rsid w:val="00886867"/>
    <w:rsid w:val="0088727A"/>
    <w:rsid w:val="0088750F"/>
    <w:rsid w:val="0088764A"/>
    <w:rsid w:val="00891E8D"/>
    <w:rsid w:val="008A2726"/>
    <w:rsid w:val="008A3535"/>
    <w:rsid w:val="008A38D6"/>
    <w:rsid w:val="008A4DEF"/>
    <w:rsid w:val="008B4FAB"/>
    <w:rsid w:val="008C2F0E"/>
    <w:rsid w:val="008C62B6"/>
    <w:rsid w:val="008C671B"/>
    <w:rsid w:val="008D19DD"/>
    <w:rsid w:val="008D3A88"/>
    <w:rsid w:val="008D44B3"/>
    <w:rsid w:val="008E1132"/>
    <w:rsid w:val="008F1EAD"/>
    <w:rsid w:val="008F258F"/>
    <w:rsid w:val="00906562"/>
    <w:rsid w:val="00907623"/>
    <w:rsid w:val="00912D75"/>
    <w:rsid w:val="009162EA"/>
    <w:rsid w:val="00920CE2"/>
    <w:rsid w:val="0094307D"/>
    <w:rsid w:val="0094518D"/>
    <w:rsid w:val="0094620B"/>
    <w:rsid w:val="0095058F"/>
    <w:rsid w:val="009524C9"/>
    <w:rsid w:val="00954C3B"/>
    <w:rsid w:val="00963926"/>
    <w:rsid w:val="00963E1F"/>
    <w:rsid w:val="00963ECC"/>
    <w:rsid w:val="00966CAE"/>
    <w:rsid w:val="00990E11"/>
    <w:rsid w:val="0099200E"/>
    <w:rsid w:val="00993F82"/>
    <w:rsid w:val="00995A47"/>
    <w:rsid w:val="009A6014"/>
    <w:rsid w:val="009B25A1"/>
    <w:rsid w:val="009B31E4"/>
    <w:rsid w:val="009B5CF0"/>
    <w:rsid w:val="009B6533"/>
    <w:rsid w:val="009B6FCA"/>
    <w:rsid w:val="009C36CE"/>
    <w:rsid w:val="009D40CA"/>
    <w:rsid w:val="009E5BB7"/>
    <w:rsid w:val="009E7AB5"/>
    <w:rsid w:val="009F16C5"/>
    <w:rsid w:val="009F18A3"/>
    <w:rsid w:val="009F2061"/>
    <w:rsid w:val="009F5309"/>
    <w:rsid w:val="009F5D96"/>
    <w:rsid w:val="00A10334"/>
    <w:rsid w:val="00A219E9"/>
    <w:rsid w:val="00A21BEC"/>
    <w:rsid w:val="00A26C2C"/>
    <w:rsid w:val="00A26EC7"/>
    <w:rsid w:val="00A359A8"/>
    <w:rsid w:val="00A36474"/>
    <w:rsid w:val="00A40F51"/>
    <w:rsid w:val="00A41749"/>
    <w:rsid w:val="00A41A4E"/>
    <w:rsid w:val="00A45DED"/>
    <w:rsid w:val="00A52BAB"/>
    <w:rsid w:val="00A55A01"/>
    <w:rsid w:val="00A576B5"/>
    <w:rsid w:val="00A57C82"/>
    <w:rsid w:val="00A608C3"/>
    <w:rsid w:val="00A64326"/>
    <w:rsid w:val="00A673DE"/>
    <w:rsid w:val="00A706BA"/>
    <w:rsid w:val="00A805C8"/>
    <w:rsid w:val="00A85A68"/>
    <w:rsid w:val="00A91B79"/>
    <w:rsid w:val="00A965B7"/>
    <w:rsid w:val="00AA3737"/>
    <w:rsid w:val="00AA59AB"/>
    <w:rsid w:val="00AB67DA"/>
    <w:rsid w:val="00AC237D"/>
    <w:rsid w:val="00AC2A91"/>
    <w:rsid w:val="00AC6CC7"/>
    <w:rsid w:val="00AD477A"/>
    <w:rsid w:val="00AD7DCA"/>
    <w:rsid w:val="00AE0001"/>
    <w:rsid w:val="00AE3081"/>
    <w:rsid w:val="00AF0A6F"/>
    <w:rsid w:val="00AF56F2"/>
    <w:rsid w:val="00AF6725"/>
    <w:rsid w:val="00AF68DE"/>
    <w:rsid w:val="00AF6972"/>
    <w:rsid w:val="00B0180C"/>
    <w:rsid w:val="00B040E8"/>
    <w:rsid w:val="00B0418A"/>
    <w:rsid w:val="00B1111E"/>
    <w:rsid w:val="00B12AAB"/>
    <w:rsid w:val="00B20A41"/>
    <w:rsid w:val="00B27348"/>
    <w:rsid w:val="00B3134F"/>
    <w:rsid w:val="00B328AC"/>
    <w:rsid w:val="00B33219"/>
    <w:rsid w:val="00B3376C"/>
    <w:rsid w:val="00B4535A"/>
    <w:rsid w:val="00B47965"/>
    <w:rsid w:val="00B521A4"/>
    <w:rsid w:val="00B53D9E"/>
    <w:rsid w:val="00B54801"/>
    <w:rsid w:val="00B65E1B"/>
    <w:rsid w:val="00B87CC6"/>
    <w:rsid w:val="00B96892"/>
    <w:rsid w:val="00BA5109"/>
    <w:rsid w:val="00BA679B"/>
    <w:rsid w:val="00BA6DB0"/>
    <w:rsid w:val="00BB67F3"/>
    <w:rsid w:val="00BB6AFE"/>
    <w:rsid w:val="00BD36F4"/>
    <w:rsid w:val="00BD51FA"/>
    <w:rsid w:val="00BD5742"/>
    <w:rsid w:val="00BD577E"/>
    <w:rsid w:val="00BE54A2"/>
    <w:rsid w:val="00BF1641"/>
    <w:rsid w:val="00BF184E"/>
    <w:rsid w:val="00BF2C3C"/>
    <w:rsid w:val="00BF3CC6"/>
    <w:rsid w:val="00BF58B6"/>
    <w:rsid w:val="00C11B3A"/>
    <w:rsid w:val="00C12851"/>
    <w:rsid w:val="00C15D03"/>
    <w:rsid w:val="00C16013"/>
    <w:rsid w:val="00C223D4"/>
    <w:rsid w:val="00C2498F"/>
    <w:rsid w:val="00C344CF"/>
    <w:rsid w:val="00C43650"/>
    <w:rsid w:val="00C47B25"/>
    <w:rsid w:val="00C55A09"/>
    <w:rsid w:val="00C57BB8"/>
    <w:rsid w:val="00C678B4"/>
    <w:rsid w:val="00C77B40"/>
    <w:rsid w:val="00C8100A"/>
    <w:rsid w:val="00CA012D"/>
    <w:rsid w:val="00CB3557"/>
    <w:rsid w:val="00CB5C39"/>
    <w:rsid w:val="00CC0357"/>
    <w:rsid w:val="00CC5AF7"/>
    <w:rsid w:val="00CD48C4"/>
    <w:rsid w:val="00CD71DD"/>
    <w:rsid w:val="00CE4B15"/>
    <w:rsid w:val="00CF4158"/>
    <w:rsid w:val="00D126C7"/>
    <w:rsid w:val="00D15EA4"/>
    <w:rsid w:val="00D25619"/>
    <w:rsid w:val="00D323AF"/>
    <w:rsid w:val="00D32D13"/>
    <w:rsid w:val="00D424DB"/>
    <w:rsid w:val="00D43260"/>
    <w:rsid w:val="00D45F6A"/>
    <w:rsid w:val="00D47049"/>
    <w:rsid w:val="00D50EDC"/>
    <w:rsid w:val="00D57260"/>
    <w:rsid w:val="00D5782A"/>
    <w:rsid w:val="00D80C09"/>
    <w:rsid w:val="00D91194"/>
    <w:rsid w:val="00D91C58"/>
    <w:rsid w:val="00D95EE8"/>
    <w:rsid w:val="00DA2A5D"/>
    <w:rsid w:val="00DA4B7B"/>
    <w:rsid w:val="00DA7D74"/>
    <w:rsid w:val="00DB27B7"/>
    <w:rsid w:val="00DB4A19"/>
    <w:rsid w:val="00DC338B"/>
    <w:rsid w:val="00DC5117"/>
    <w:rsid w:val="00DC7666"/>
    <w:rsid w:val="00DD4D5C"/>
    <w:rsid w:val="00DD7783"/>
    <w:rsid w:val="00DE08F2"/>
    <w:rsid w:val="00DE264F"/>
    <w:rsid w:val="00DE4C22"/>
    <w:rsid w:val="00DF55CB"/>
    <w:rsid w:val="00E01693"/>
    <w:rsid w:val="00E04CF3"/>
    <w:rsid w:val="00E16895"/>
    <w:rsid w:val="00E16B0A"/>
    <w:rsid w:val="00E21C0E"/>
    <w:rsid w:val="00E22909"/>
    <w:rsid w:val="00E23192"/>
    <w:rsid w:val="00E272DD"/>
    <w:rsid w:val="00E27935"/>
    <w:rsid w:val="00E33749"/>
    <w:rsid w:val="00E43127"/>
    <w:rsid w:val="00E47E35"/>
    <w:rsid w:val="00E5134F"/>
    <w:rsid w:val="00E626CF"/>
    <w:rsid w:val="00E7626F"/>
    <w:rsid w:val="00E86546"/>
    <w:rsid w:val="00E92B1B"/>
    <w:rsid w:val="00E96B1E"/>
    <w:rsid w:val="00EA203B"/>
    <w:rsid w:val="00EA38FE"/>
    <w:rsid w:val="00EA4F69"/>
    <w:rsid w:val="00EB3501"/>
    <w:rsid w:val="00EB4AF2"/>
    <w:rsid w:val="00EB5999"/>
    <w:rsid w:val="00EB5BCF"/>
    <w:rsid w:val="00EB6C75"/>
    <w:rsid w:val="00EB7F60"/>
    <w:rsid w:val="00EC4AA1"/>
    <w:rsid w:val="00EC5E61"/>
    <w:rsid w:val="00EC6B73"/>
    <w:rsid w:val="00ED5218"/>
    <w:rsid w:val="00EE11A4"/>
    <w:rsid w:val="00EE470D"/>
    <w:rsid w:val="00EE7B9C"/>
    <w:rsid w:val="00EF15EA"/>
    <w:rsid w:val="00EF5C40"/>
    <w:rsid w:val="00EF6B60"/>
    <w:rsid w:val="00F00C75"/>
    <w:rsid w:val="00F00D5E"/>
    <w:rsid w:val="00F02856"/>
    <w:rsid w:val="00F036B8"/>
    <w:rsid w:val="00F0727F"/>
    <w:rsid w:val="00F253CB"/>
    <w:rsid w:val="00F40607"/>
    <w:rsid w:val="00F45AC6"/>
    <w:rsid w:val="00F50F15"/>
    <w:rsid w:val="00F51CC4"/>
    <w:rsid w:val="00F56DE1"/>
    <w:rsid w:val="00F57554"/>
    <w:rsid w:val="00F57AD5"/>
    <w:rsid w:val="00F65323"/>
    <w:rsid w:val="00F663AC"/>
    <w:rsid w:val="00F76261"/>
    <w:rsid w:val="00F7694A"/>
    <w:rsid w:val="00F77BDB"/>
    <w:rsid w:val="00F81B74"/>
    <w:rsid w:val="00F94B8A"/>
    <w:rsid w:val="00F97310"/>
    <w:rsid w:val="00FA06CC"/>
    <w:rsid w:val="00FA286E"/>
    <w:rsid w:val="00FB105B"/>
    <w:rsid w:val="00FB19FA"/>
    <w:rsid w:val="00FC76CC"/>
    <w:rsid w:val="00FD1CFF"/>
    <w:rsid w:val="00FD55A2"/>
    <w:rsid w:val="00FD7E6C"/>
    <w:rsid w:val="00FE312F"/>
    <w:rsid w:val="00FE7E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DBA23"/>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tNEU">
    <w:name w:val="Standart_NEU"/>
    <w:basedOn w:val="Standard"/>
    <w:rsid w:val="00A41749"/>
    <w:pPr>
      <w:spacing w:before="120" w:after="120" w:line="360" w:lineRule="auto"/>
    </w:pPr>
    <w:rPr>
      <w:rFonts w:ascii="Verdana" w:hAnsi="Verdana"/>
    </w:rPr>
  </w:style>
  <w:style w:type="paragraph" w:customStyle="1" w:styleId="SudienarbeitStandart">
    <w:name w:val="Sudienarbeit Standart"/>
    <w:basedOn w:val="Standard"/>
    <w:rsid w:val="00B27348"/>
    <w:pPr>
      <w:spacing w:before="360" w:after="360" w:line="312" w:lineRule="auto"/>
      <w:jc w:val="both"/>
    </w:pPr>
    <w:rPr>
      <w:rFonts w:ascii="Verdana" w:hAnsi="Verdana"/>
      <w:szCs w:val="20"/>
    </w:rPr>
  </w:style>
  <w:style w:type="paragraph" w:styleId="Kopfzeile">
    <w:name w:val="header"/>
    <w:basedOn w:val="Standard"/>
    <w:rsid w:val="002B219D"/>
    <w:pPr>
      <w:tabs>
        <w:tab w:val="center" w:pos="4536"/>
        <w:tab w:val="right" w:pos="9072"/>
      </w:tabs>
    </w:pPr>
  </w:style>
  <w:style w:type="paragraph" w:styleId="Fuzeile">
    <w:name w:val="footer"/>
    <w:basedOn w:val="Standard"/>
    <w:link w:val="FuzeileZchn"/>
    <w:rsid w:val="002B219D"/>
    <w:pPr>
      <w:tabs>
        <w:tab w:val="center" w:pos="4536"/>
        <w:tab w:val="right" w:pos="9072"/>
      </w:tabs>
    </w:pPr>
  </w:style>
  <w:style w:type="character" w:customStyle="1" w:styleId="FuzeileZchn">
    <w:name w:val="Fußzeile Zchn"/>
    <w:link w:val="Fuzeile"/>
    <w:rsid w:val="00BD36F4"/>
    <w:rPr>
      <w:sz w:val="24"/>
      <w:szCs w:val="24"/>
    </w:rPr>
  </w:style>
  <w:style w:type="paragraph" w:customStyle="1" w:styleId="MittleresRaster1-Akzent21">
    <w:name w:val="Mittleres Raster 1 - Akzent 21"/>
    <w:basedOn w:val="Standard"/>
    <w:uiPriority w:val="34"/>
    <w:qFormat/>
    <w:rsid w:val="009B6FCA"/>
    <w:pPr>
      <w:ind w:left="708"/>
    </w:pPr>
    <w:rPr>
      <w:rFonts w:ascii="Cambria" w:eastAsia="MS Mincho" w:hAnsi="Cambria"/>
    </w:rPr>
  </w:style>
  <w:style w:type="paragraph" w:styleId="Sprechblasentext">
    <w:name w:val="Balloon Text"/>
    <w:basedOn w:val="Standard"/>
    <w:link w:val="SprechblasentextZchn"/>
    <w:rsid w:val="00881629"/>
    <w:rPr>
      <w:rFonts w:ascii="Tahoma" w:hAnsi="Tahoma" w:cs="Tahoma"/>
      <w:sz w:val="16"/>
      <w:szCs w:val="16"/>
    </w:rPr>
  </w:style>
  <w:style w:type="character" w:customStyle="1" w:styleId="SprechblasentextZchn">
    <w:name w:val="Sprechblasentext Zchn"/>
    <w:link w:val="Sprechblasentext"/>
    <w:rsid w:val="00881629"/>
    <w:rPr>
      <w:rFonts w:ascii="Tahoma" w:hAnsi="Tahoma" w:cs="Tahoma"/>
      <w:sz w:val="16"/>
      <w:szCs w:val="16"/>
    </w:rPr>
  </w:style>
  <w:style w:type="paragraph" w:customStyle="1" w:styleId="Default">
    <w:name w:val="Default"/>
    <w:rsid w:val="00D15EA4"/>
    <w:pPr>
      <w:autoSpaceDE w:val="0"/>
      <w:autoSpaceDN w:val="0"/>
      <w:adjustRightInd w:val="0"/>
    </w:pPr>
    <w:rPr>
      <w:rFonts w:ascii="Corporate S" w:eastAsia="Calibri" w:hAnsi="Corporate S" w:cs="Corporate S"/>
      <w:color w:val="000000"/>
      <w:sz w:val="24"/>
      <w:szCs w:val="24"/>
      <w:lang w:eastAsia="en-US"/>
    </w:rPr>
  </w:style>
  <w:style w:type="paragraph" w:styleId="Textkrper">
    <w:name w:val="Body Text"/>
    <w:basedOn w:val="Standard"/>
    <w:link w:val="TextkrperZchn"/>
    <w:rsid w:val="00077BD7"/>
    <w:rPr>
      <w:b/>
      <w:bCs/>
      <w:sz w:val="32"/>
    </w:rPr>
  </w:style>
  <w:style w:type="character" w:customStyle="1" w:styleId="TextkrperZchn">
    <w:name w:val="Textkörper Zchn"/>
    <w:link w:val="Textkrper"/>
    <w:rsid w:val="00077BD7"/>
    <w:rPr>
      <w:b/>
      <w:bCs/>
      <w:sz w:val="32"/>
      <w:szCs w:val="24"/>
    </w:rPr>
  </w:style>
  <w:style w:type="character" w:styleId="Hyperlink">
    <w:name w:val="Hyperlink"/>
    <w:unhideWhenUsed/>
    <w:rsid w:val="00077BD7"/>
    <w:rPr>
      <w:color w:val="0000FF"/>
      <w:u w:val="single"/>
    </w:rPr>
  </w:style>
  <w:style w:type="paragraph" w:styleId="NurText">
    <w:name w:val="Plain Text"/>
    <w:basedOn w:val="Standard"/>
    <w:link w:val="NurTextZchn"/>
    <w:unhideWhenUsed/>
    <w:rsid w:val="00077BD7"/>
    <w:rPr>
      <w:rFonts w:ascii="Courier New" w:hAnsi="Courier New" w:cs="Courier New"/>
      <w:sz w:val="20"/>
      <w:szCs w:val="20"/>
    </w:rPr>
  </w:style>
  <w:style w:type="character" w:customStyle="1" w:styleId="NurTextZchn">
    <w:name w:val="Nur Text Zchn"/>
    <w:link w:val="NurText"/>
    <w:rsid w:val="00077BD7"/>
    <w:rPr>
      <w:rFonts w:ascii="Courier New" w:hAnsi="Courier New" w:cs="Courier New"/>
    </w:rPr>
  </w:style>
  <w:style w:type="character" w:styleId="Kommentarzeichen">
    <w:name w:val="annotation reference"/>
    <w:rsid w:val="00D95EE8"/>
    <w:rPr>
      <w:sz w:val="16"/>
      <w:szCs w:val="16"/>
    </w:rPr>
  </w:style>
  <w:style w:type="paragraph" w:styleId="Kommentartext">
    <w:name w:val="annotation text"/>
    <w:basedOn w:val="Standard"/>
    <w:link w:val="KommentartextZchn"/>
    <w:rsid w:val="00D95EE8"/>
    <w:rPr>
      <w:sz w:val="20"/>
      <w:szCs w:val="20"/>
    </w:rPr>
  </w:style>
  <w:style w:type="character" w:customStyle="1" w:styleId="KommentartextZchn">
    <w:name w:val="Kommentartext Zchn"/>
    <w:basedOn w:val="Absatz-Standardschriftart"/>
    <w:link w:val="Kommentartext"/>
    <w:rsid w:val="00D95EE8"/>
  </w:style>
  <w:style w:type="paragraph" w:styleId="Kommentarthema">
    <w:name w:val="annotation subject"/>
    <w:basedOn w:val="Kommentartext"/>
    <w:next w:val="Kommentartext"/>
    <w:link w:val="KommentarthemaZchn"/>
    <w:rsid w:val="00D95EE8"/>
    <w:rPr>
      <w:b/>
      <w:bCs/>
    </w:rPr>
  </w:style>
  <w:style w:type="character" w:customStyle="1" w:styleId="KommentarthemaZchn">
    <w:name w:val="Kommentarthema Zchn"/>
    <w:link w:val="Kommentarthema"/>
    <w:rsid w:val="00D95EE8"/>
    <w:rPr>
      <w:b/>
      <w:bCs/>
    </w:rPr>
  </w:style>
  <w:style w:type="character" w:customStyle="1" w:styleId="apple-converted-space">
    <w:name w:val="apple-converted-space"/>
    <w:rsid w:val="003F7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247655">
      <w:bodyDiv w:val="1"/>
      <w:marLeft w:val="0"/>
      <w:marRight w:val="0"/>
      <w:marTop w:val="0"/>
      <w:marBottom w:val="0"/>
      <w:divBdr>
        <w:top w:val="none" w:sz="0" w:space="0" w:color="auto"/>
        <w:left w:val="none" w:sz="0" w:space="0" w:color="auto"/>
        <w:bottom w:val="none" w:sz="0" w:space="0" w:color="auto"/>
        <w:right w:val="none" w:sz="0" w:space="0" w:color="auto"/>
      </w:divBdr>
    </w:div>
    <w:div w:id="1647666515">
      <w:bodyDiv w:val="1"/>
      <w:marLeft w:val="0"/>
      <w:marRight w:val="0"/>
      <w:marTop w:val="0"/>
      <w:marBottom w:val="0"/>
      <w:divBdr>
        <w:top w:val="none" w:sz="0" w:space="0" w:color="auto"/>
        <w:left w:val="none" w:sz="0" w:space="0" w:color="auto"/>
        <w:bottom w:val="none" w:sz="0" w:space="0" w:color="auto"/>
        <w:right w:val="none" w:sz="0" w:space="0" w:color="auto"/>
      </w:divBdr>
    </w:div>
    <w:div w:id="1975139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ckets.mackinternational.d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lantica.d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ariella.Hutt\Downloads\reservations.europapark.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ickets.rulantica.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Mariella.Hutt\Downloads\reservation.europapark.d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E6EDB-35FE-4F28-8963-A81E1F95B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4660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Europa-Park GmbH &amp; Co Mack KG Europa-Park GmbH &amp; Co Mack KG</Company>
  <LinksUpToDate>false</LinksUpToDate>
  <CharactersWithSpaces>5389</CharactersWithSpaces>
  <SharedDoc>false</SharedDoc>
  <HLinks>
    <vt:vector size="6" baseType="variant">
      <vt:variant>
        <vt:i4>327749</vt:i4>
      </vt:variant>
      <vt:variant>
        <vt:i4>0</vt:i4>
      </vt:variant>
      <vt:variant>
        <vt:i4>0</vt:i4>
      </vt:variant>
      <vt:variant>
        <vt:i4>5</vt:i4>
      </vt:variant>
      <vt:variant>
        <vt:lpwstr>http://www.europapark.de/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Ebhart</dc:creator>
  <cp:keywords/>
  <cp:lastModifiedBy>Kristina Lott </cp:lastModifiedBy>
  <cp:revision>3</cp:revision>
  <cp:lastPrinted>2017-03-20T10:22:00Z</cp:lastPrinted>
  <dcterms:created xsi:type="dcterms:W3CDTF">2023-10-06T07:04:00Z</dcterms:created>
  <dcterms:modified xsi:type="dcterms:W3CDTF">2023-11-03T09:32:00Z</dcterms:modified>
</cp:coreProperties>
</file>